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FD8CC" w14:textId="594964F9" w:rsidR="00AD7105" w:rsidRPr="00A17BE9" w:rsidRDefault="00AD7105" w:rsidP="00AD7105">
      <w:pPr>
        <w:jc w:val="center"/>
        <w:rPr>
          <w:rFonts w:ascii="Times New Roman" w:hAnsi="Times New Roman"/>
          <w:b/>
          <w:sz w:val="22"/>
          <w:szCs w:val="22"/>
          <w:lang w:val="es-MX"/>
        </w:rPr>
      </w:pPr>
      <w:r>
        <w:rPr>
          <w:rFonts w:ascii="Times New Roman" w:hAnsi="Times New Roman"/>
          <w:b/>
          <w:noProof/>
          <w:sz w:val="22"/>
          <w:szCs w:val="22"/>
          <w:lang w:val="es-ES" w:eastAsia="es-ES"/>
        </w:rPr>
        <w:drawing>
          <wp:anchor distT="0" distB="0" distL="114300" distR="114300" simplePos="0" relativeHeight="251661312" behindDoc="0" locked="0" layoutInCell="1" allowOverlap="1" wp14:anchorId="0733B38A" wp14:editId="32073357">
            <wp:simplePos x="0" y="0"/>
            <wp:positionH relativeFrom="page">
              <wp:posOffset>4819650</wp:posOffset>
            </wp:positionH>
            <wp:positionV relativeFrom="paragraph">
              <wp:posOffset>-89535</wp:posOffset>
            </wp:positionV>
            <wp:extent cx="1423035" cy="1143000"/>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3035" cy="1143000"/>
                    </a:xfrm>
                    <a:prstGeom prst="rect">
                      <a:avLst/>
                    </a:prstGeom>
                    <a:noFill/>
                  </pic:spPr>
                </pic:pic>
              </a:graphicData>
            </a:graphic>
            <wp14:sizeRelH relativeFrom="page">
              <wp14:pctWidth>0</wp14:pctWidth>
            </wp14:sizeRelH>
            <wp14:sizeRelV relativeFrom="page">
              <wp14:pctHeight>0</wp14:pctHeight>
            </wp14:sizeRelV>
          </wp:anchor>
        </w:drawing>
      </w:r>
      <w:r w:rsidRPr="00A17BE9">
        <w:rPr>
          <w:rFonts w:ascii="Times New Roman" w:hAnsi="Times New Roman"/>
          <w:b/>
          <w:noProof/>
          <w:sz w:val="22"/>
          <w:szCs w:val="22"/>
          <w:lang w:val="es-ES" w:eastAsia="es-ES"/>
        </w:rPr>
        <mc:AlternateContent>
          <mc:Choice Requires="wps">
            <w:drawing>
              <wp:anchor distT="0" distB="0" distL="114300" distR="114300" simplePos="0" relativeHeight="251660288" behindDoc="0" locked="0" layoutInCell="1" allowOverlap="1" wp14:anchorId="657B5F51" wp14:editId="259B0924">
                <wp:simplePos x="0" y="0"/>
                <wp:positionH relativeFrom="column">
                  <wp:posOffset>4343400</wp:posOffset>
                </wp:positionH>
                <wp:positionV relativeFrom="paragraph">
                  <wp:posOffset>85725</wp:posOffset>
                </wp:positionV>
                <wp:extent cx="2057400" cy="1257300"/>
                <wp:effectExtent l="3810" t="381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D90EA" w14:textId="77777777" w:rsidR="00AD7105" w:rsidRDefault="00AD7105" w:rsidP="00AD7105">
                            <w:pPr>
                              <w:jc w:val="center"/>
                              <w:rPr>
                                <w:sz w:val="16"/>
                                <w:szCs w:val="16"/>
                                <w:lang w:val="es-ES"/>
                              </w:rPr>
                            </w:pPr>
                          </w:p>
                          <w:p w14:paraId="2AED4D81" w14:textId="77777777" w:rsidR="00AD7105" w:rsidRDefault="00AD7105" w:rsidP="00AD7105">
                            <w:pPr>
                              <w:jc w:val="center"/>
                              <w:rPr>
                                <w:sz w:val="16"/>
                                <w:szCs w:val="16"/>
                                <w:lang w:val="es-ES"/>
                              </w:rPr>
                            </w:pPr>
                          </w:p>
                          <w:p w14:paraId="6CC3284D" w14:textId="77777777" w:rsidR="00AD7105" w:rsidRDefault="00AD7105" w:rsidP="00AD7105">
                            <w:pPr>
                              <w:jc w:val="center"/>
                              <w:rPr>
                                <w:sz w:val="16"/>
                                <w:szCs w:val="16"/>
                                <w:lang w:val="es-ES"/>
                              </w:rPr>
                            </w:pPr>
                          </w:p>
                          <w:p w14:paraId="15EDF508" w14:textId="77777777" w:rsidR="00AD7105" w:rsidRDefault="00AD7105" w:rsidP="00AD7105">
                            <w:pPr>
                              <w:jc w:val="center"/>
                              <w:rPr>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5F51" id="Rectángulo 3" o:spid="_x0000_s1026" style="position:absolute;left:0;text-align:left;margin-left:342pt;margin-top:6.75pt;width:16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" stroked="f">
                <v:textbox>
                  <w:txbxContent>
                    <w:p w14:paraId="4E3D90EA" w14:textId="77777777" w:rsidR="00AD7105" w:rsidRDefault="00AD7105" w:rsidP="00AD7105">
                      <w:pPr>
                        <w:jc w:val="center"/>
                        <w:rPr>
                          <w:sz w:val="16"/>
                          <w:szCs w:val="16"/>
                          <w:lang w:val="es-ES"/>
                        </w:rPr>
                      </w:pPr>
                    </w:p>
                    <w:p w14:paraId="2AED4D81" w14:textId="77777777" w:rsidR="00AD7105" w:rsidRDefault="00AD7105" w:rsidP="00AD7105">
                      <w:pPr>
                        <w:jc w:val="center"/>
                        <w:rPr>
                          <w:sz w:val="16"/>
                          <w:szCs w:val="16"/>
                          <w:lang w:val="es-ES"/>
                        </w:rPr>
                      </w:pPr>
                    </w:p>
                    <w:p w14:paraId="6CC3284D" w14:textId="77777777" w:rsidR="00AD7105" w:rsidRDefault="00AD7105" w:rsidP="00AD7105">
                      <w:pPr>
                        <w:jc w:val="center"/>
                        <w:rPr>
                          <w:sz w:val="16"/>
                          <w:szCs w:val="16"/>
                          <w:lang w:val="es-ES"/>
                        </w:rPr>
                      </w:pPr>
                    </w:p>
                    <w:p w14:paraId="15EDF508" w14:textId="77777777" w:rsidR="00AD7105" w:rsidRDefault="00AD7105" w:rsidP="00AD7105">
                      <w:pPr>
                        <w:jc w:val="center"/>
                        <w:rPr>
                          <w:sz w:val="16"/>
                          <w:szCs w:val="16"/>
                          <w:lang w:val="es-ES"/>
                        </w:rPr>
                      </w:pPr>
                    </w:p>
                  </w:txbxContent>
                </v:textbox>
              </v:rect>
            </w:pict>
          </mc:Fallback>
        </mc:AlternateContent>
      </w:r>
    </w:p>
    <w:p w14:paraId="167CE85F" w14:textId="77777777" w:rsidR="00AD7105" w:rsidRPr="00A17BE9" w:rsidRDefault="00AD7105" w:rsidP="00AD7105">
      <w:pPr>
        <w:jc w:val="center"/>
        <w:rPr>
          <w:rFonts w:ascii="Times New Roman" w:hAnsi="Times New Roman"/>
          <w:b/>
          <w:sz w:val="22"/>
          <w:szCs w:val="22"/>
          <w:lang w:val="es-MX"/>
        </w:rPr>
      </w:pPr>
    </w:p>
    <w:p w14:paraId="50EB4B51" w14:textId="77777777" w:rsidR="00AD7105" w:rsidRPr="00A17BE9" w:rsidRDefault="00AD7105" w:rsidP="00AD7105">
      <w:pPr>
        <w:jc w:val="center"/>
        <w:rPr>
          <w:rFonts w:ascii="Times New Roman" w:hAnsi="Times New Roman"/>
          <w:b/>
          <w:sz w:val="22"/>
          <w:szCs w:val="22"/>
          <w:lang w:val="es-MX"/>
        </w:rPr>
      </w:pPr>
    </w:p>
    <w:p w14:paraId="6DB55537" w14:textId="77777777" w:rsidR="00AD7105" w:rsidRPr="00A17BE9" w:rsidRDefault="00AD7105" w:rsidP="00AD7105">
      <w:pPr>
        <w:jc w:val="center"/>
        <w:rPr>
          <w:rFonts w:ascii="Times New Roman" w:hAnsi="Times New Roman"/>
          <w:b/>
          <w:sz w:val="22"/>
          <w:szCs w:val="22"/>
          <w:lang w:val="es-MX"/>
        </w:rPr>
      </w:pPr>
    </w:p>
    <w:p w14:paraId="6093034F" w14:textId="77777777" w:rsidR="00AD7105" w:rsidRPr="00A17BE9" w:rsidRDefault="00AD7105" w:rsidP="00AD7105">
      <w:pPr>
        <w:jc w:val="center"/>
        <w:rPr>
          <w:rFonts w:ascii="Times New Roman" w:hAnsi="Times New Roman"/>
          <w:b/>
          <w:sz w:val="22"/>
          <w:szCs w:val="22"/>
          <w:lang w:val="es-MX"/>
        </w:rPr>
      </w:pPr>
    </w:p>
    <w:p w14:paraId="02F2CFEF" w14:textId="77777777" w:rsidR="00AD7105" w:rsidRPr="00A17BE9" w:rsidRDefault="00AD7105" w:rsidP="00AD7105">
      <w:pPr>
        <w:jc w:val="center"/>
        <w:rPr>
          <w:rFonts w:ascii="Times New Roman" w:hAnsi="Times New Roman"/>
          <w:b/>
          <w:sz w:val="22"/>
          <w:szCs w:val="22"/>
          <w:lang w:val="es-MX"/>
        </w:rPr>
      </w:pPr>
    </w:p>
    <w:p w14:paraId="381FBC52" w14:textId="77777777" w:rsidR="00AD7105" w:rsidRPr="00A17BE9" w:rsidRDefault="00AD7105" w:rsidP="00AD7105">
      <w:pPr>
        <w:jc w:val="center"/>
        <w:rPr>
          <w:rFonts w:ascii="Times New Roman" w:hAnsi="Times New Roman"/>
          <w:b/>
          <w:sz w:val="22"/>
          <w:szCs w:val="22"/>
          <w:lang w:val="es-MX"/>
        </w:rPr>
      </w:pPr>
    </w:p>
    <w:p w14:paraId="34886DFC" w14:textId="40FAF1E1" w:rsidR="00AD7105" w:rsidRPr="00A17BE9" w:rsidRDefault="00AD7105" w:rsidP="00AD7105">
      <w:pPr>
        <w:jc w:val="center"/>
        <w:rPr>
          <w:rFonts w:ascii="Times New Roman" w:hAnsi="Times New Roman"/>
          <w:b/>
          <w:sz w:val="22"/>
          <w:szCs w:val="22"/>
          <w:lang w:val="es-MX"/>
        </w:rPr>
      </w:pPr>
      <w:r w:rsidRPr="00A17BE9">
        <w:rPr>
          <w:rFonts w:ascii="Times New Roman" w:hAnsi="Times New Roman"/>
          <w:b/>
          <w:noProof/>
          <w:sz w:val="22"/>
          <w:szCs w:val="22"/>
          <w:lang w:val="es-ES" w:eastAsia="es-ES"/>
        </w:rPr>
        <mc:AlternateContent>
          <mc:Choice Requires="wps">
            <w:drawing>
              <wp:anchor distT="0" distB="0" distL="114300" distR="114300" simplePos="0" relativeHeight="251659264" behindDoc="0" locked="0" layoutInCell="1" allowOverlap="1" wp14:anchorId="49048A61" wp14:editId="0BEA924B">
                <wp:simplePos x="0" y="0"/>
                <wp:positionH relativeFrom="column">
                  <wp:posOffset>-214630</wp:posOffset>
                </wp:positionH>
                <wp:positionV relativeFrom="paragraph">
                  <wp:posOffset>-1141095</wp:posOffset>
                </wp:positionV>
                <wp:extent cx="2280285" cy="1382395"/>
                <wp:effectExtent l="0" t="0" r="0" b="19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38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4B363" w14:textId="7E0C245D" w:rsidR="00AD7105" w:rsidRPr="003E37E9" w:rsidRDefault="00AD7105" w:rsidP="00AD7105">
                            <w:r w:rsidRPr="003E37E9">
                              <w:rPr>
                                <w:noProof/>
                              </w:rPr>
                              <w:drawing>
                                <wp:inline distT="0" distB="0" distL="0" distR="0" wp14:anchorId="30C5E37B" wp14:editId="27DA556E">
                                  <wp:extent cx="2094865" cy="1286510"/>
                                  <wp:effectExtent l="0" t="0" r="63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865" cy="12865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048A61" id="Rectángulo 2" o:spid="_x0000_s1027" style="position:absolute;left:0;text-align:left;margin-left:-16.9pt;margin-top:-89.85pt;width:179.55pt;height:108.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" stroked="f">
                <v:textbox style="mso-fit-shape-to-text:t">
                  <w:txbxContent>
                    <w:p w14:paraId="32B4B363" w14:textId="7E0C245D" w:rsidR="00AD7105" w:rsidRPr="003E37E9" w:rsidRDefault="00AD7105" w:rsidP="00AD7105">
                      <w:r w:rsidRPr="003E37E9">
                        <w:rPr>
                          <w:noProof/>
                        </w:rPr>
                        <w:drawing>
                          <wp:inline distT="0" distB="0" distL="0" distR="0" wp14:anchorId="30C5E37B" wp14:editId="27DA556E">
                            <wp:extent cx="2094865" cy="1286510"/>
                            <wp:effectExtent l="0" t="0" r="63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865" cy="1286510"/>
                                    </a:xfrm>
                                    <a:prstGeom prst="rect">
                                      <a:avLst/>
                                    </a:prstGeom>
                                    <a:noFill/>
                                    <a:ln>
                                      <a:noFill/>
                                    </a:ln>
                                  </pic:spPr>
                                </pic:pic>
                              </a:graphicData>
                            </a:graphic>
                          </wp:inline>
                        </w:drawing>
                      </w:r>
                    </w:p>
                  </w:txbxContent>
                </v:textbox>
              </v:rect>
            </w:pict>
          </mc:Fallback>
        </mc:AlternateContent>
      </w:r>
    </w:p>
    <w:p w14:paraId="70F01F01" w14:textId="77777777" w:rsidR="00AD7105" w:rsidRPr="00A17BE9" w:rsidRDefault="00AD7105" w:rsidP="00AD7105">
      <w:pPr>
        <w:jc w:val="center"/>
        <w:rPr>
          <w:rFonts w:ascii="Times New Roman" w:hAnsi="Times New Roman"/>
          <w:b/>
          <w:sz w:val="22"/>
          <w:szCs w:val="22"/>
          <w:lang w:val="es-MX"/>
        </w:rPr>
      </w:pPr>
    </w:p>
    <w:p w14:paraId="46E26DFC" w14:textId="77777777" w:rsidR="00AD7105" w:rsidRPr="00A17BE9" w:rsidRDefault="00AD7105" w:rsidP="00AD7105">
      <w:pPr>
        <w:jc w:val="center"/>
        <w:rPr>
          <w:rFonts w:ascii="Times New Roman" w:hAnsi="Times New Roman"/>
          <w:b/>
          <w:sz w:val="22"/>
          <w:szCs w:val="22"/>
          <w:lang w:val="es-MX"/>
        </w:rPr>
      </w:pPr>
    </w:p>
    <w:p w14:paraId="77A249DD" w14:textId="77777777" w:rsidR="00AD7105" w:rsidRPr="00A17BE9" w:rsidRDefault="00AD7105" w:rsidP="00AD7105">
      <w:pPr>
        <w:jc w:val="center"/>
        <w:rPr>
          <w:rFonts w:ascii="Times New Roman" w:hAnsi="Times New Roman"/>
          <w:b/>
          <w:sz w:val="22"/>
          <w:szCs w:val="22"/>
          <w:lang w:val="es-MX"/>
        </w:rPr>
      </w:pPr>
    </w:p>
    <w:p w14:paraId="27F8A404" w14:textId="77777777" w:rsidR="00AD7105" w:rsidRPr="00A17BE9" w:rsidRDefault="00AD7105" w:rsidP="00AD7105">
      <w:pPr>
        <w:jc w:val="center"/>
        <w:rPr>
          <w:rFonts w:ascii="Times New Roman" w:hAnsi="Times New Roman"/>
          <w:b/>
          <w:sz w:val="22"/>
          <w:szCs w:val="22"/>
          <w:lang w:val="es-MX"/>
        </w:rPr>
      </w:pPr>
    </w:p>
    <w:p w14:paraId="08B8E355" w14:textId="77777777" w:rsidR="00AD7105" w:rsidRPr="00A17BE9" w:rsidRDefault="00AD7105" w:rsidP="00AD7105">
      <w:pPr>
        <w:jc w:val="center"/>
        <w:rPr>
          <w:rFonts w:ascii="Times New Roman" w:hAnsi="Times New Roman"/>
          <w:b/>
          <w:sz w:val="22"/>
          <w:szCs w:val="22"/>
          <w:lang w:val="es-MX"/>
        </w:rPr>
      </w:pPr>
    </w:p>
    <w:p w14:paraId="37F5D7FF" w14:textId="77777777" w:rsidR="00AD7105" w:rsidRPr="00A17BE9" w:rsidRDefault="00AD7105" w:rsidP="00AD7105">
      <w:pPr>
        <w:jc w:val="center"/>
        <w:rPr>
          <w:rFonts w:ascii="Times New Roman" w:hAnsi="Times New Roman"/>
          <w:b/>
          <w:sz w:val="22"/>
          <w:szCs w:val="22"/>
          <w:lang w:val="es-MX"/>
        </w:rPr>
      </w:pPr>
    </w:p>
    <w:p w14:paraId="6D6C1A3D" w14:textId="77777777" w:rsidR="00AD7105" w:rsidRPr="00A17BE9" w:rsidRDefault="00AD7105" w:rsidP="00AD7105">
      <w:pPr>
        <w:jc w:val="center"/>
        <w:rPr>
          <w:rFonts w:ascii="Times New Roman" w:hAnsi="Times New Roman"/>
          <w:b/>
          <w:sz w:val="22"/>
          <w:szCs w:val="22"/>
          <w:lang w:val="es-MX"/>
        </w:rPr>
      </w:pPr>
    </w:p>
    <w:p w14:paraId="673796BC" w14:textId="77777777" w:rsidR="00AD7105" w:rsidRPr="00A17BE9" w:rsidRDefault="00AD7105" w:rsidP="00AD7105">
      <w:pPr>
        <w:jc w:val="center"/>
        <w:rPr>
          <w:rFonts w:ascii="Times New Roman" w:hAnsi="Times New Roman"/>
          <w:b/>
          <w:sz w:val="22"/>
          <w:szCs w:val="22"/>
          <w:lang w:val="es-MX"/>
        </w:rPr>
      </w:pPr>
    </w:p>
    <w:p w14:paraId="5A9E9ECF" w14:textId="77777777" w:rsidR="00AD7105" w:rsidRPr="00A17BE9" w:rsidRDefault="00AD7105" w:rsidP="00AD7105">
      <w:pPr>
        <w:jc w:val="center"/>
        <w:rPr>
          <w:rFonts w:ascii="Times New Roman" w:hAnsi="Times New Roman"/>
          <w:b/>
          <w:sz w:val="22"/>
          <w:szCs w:val="22"/>
          <w:lang w:val="es-MX"/>
        </w:rPr>
      </w:pPr>
    </w:p>
    <w:p w14:paraId="123F565A" w14:textId="77777777" w:rsidR="00AD7105" w:rsidRPr="00A17BE9" w:rsidRDefault="00AD7105" w:rsidP="00AD7105">
      <w:pPr>
        <w:jc w:val="center"/>
        <w:rPr>
          <w:rFonts w:ascii="Times New Roman" w:hAnsi="Times New Roman"/>
          <w:b/>
          <w:sz w:val="22"/>
          <w:szCs w:val="22"/>
          <w:lang w:val="es-MX"/>
        </w:rPr>
      </w:pPr>
    </w:p>
    <w:p w14:paraId="22E0646F" w14:textId="77777777" w:rsidR="00AD7105" w:rsidRPr="00A17BE9" w:rsidRDefault="00AD7105" w:rsidP="00AD7105">
      <w:pPr>
        <w:jc w:val="center"/>
        <w:rPr>
          <w:rFonts w:ascii="Times New Roman" w:hAnsi="Times New Roman"/>
          <w:b/>
          <w:sz w:val="22"/>
          <w:szCs w:val="22"/>
          <w:lang w:val="es-MX"/>
        </w:rPr>
      </w:pPr>
    </w:p>
    <w:p w14:paraId="1579B079" w14:textId="77777777" w:rsidR="00AD7105" w:rsidRPr="00A17BE9" w:rsidRDefault="00AD7105" w:rsidP="00AD7105">
      <w:pPr>
        <w:jc w:val="center"/>
        <w:rPr>
          <w:rFonts w:ascii="Times New Roman" w:hAnsi="Times New Roman"/>
          <w:b/>
          <w:sz w:val="22"/>
          <w:szCs w:val="22"/>
          <w:lang w:val="es-MX"/>
        </w:rPr>
      </w:pPr>
    </w:p>
    <w:p w14:paraId="7873C3A2" w14:textId="77777777" w:rsidR="00AD7105" w:rsidRPr="00A17BE9" w:rsidRDefault="00AD7105" w:rsidP="00AD7105">
      <w:pPr>
        <w:jc w:val="center"/>
        <w:rPr>
          <w:rFonts w:ascii="Times New Roman" w:hAnsi="Times New Roman"/>
          <w:b/>
          <w:sz w:val="22"/>
          <w:szCs w:val="22"/>
          <w:lang w:val="es-MX"/>
        </w:rPr>
      </w:pPr>
    </w:p>
    <w:p w14:paraId="0C25081A" w14:textId="77777777" w:rsidR="00AD7105" w:rsidRPr="00A17BE9" w:rsidRDefault="00AD7105" w:rsidP="00AD7105">
      <w:pPr>
        <w:jc w:val="center"/>
        <w:rPr>
          <w:rFonts w:ascii="Times New Roman" w:hAnsi="Times New Roman"/>
          <w:b/>
          <w:sz w:val="22"/>
          <w:szCs w:val="22"/>
          <w:lang w:val="es-MX"/>
        </w:rPr>
      </w:pPr>
    </w:p>
    <w:p w14:paraId="03B496CE" w14:textId="77777777" w:rsidR="00AD7105" w:rsidRPr="00A17BE9" w:rsidRDefault="00AD7105" w:rsidP="00AD7105">
      <w:pPr>
        <w:jc w:val="center"/>
        <w:rPr>
          <w:rFonts w:ascii="Times New Roman" w:hAnsi="Times New Roman"/>
          <w:b/>
          <w:sz w:val="22"/>
          <w:szCs w:val="22"/>
          <w:lang w:val="es-MX"/>
        </w:rPr>
      </w:pPr>
    </w:p>
    <w:p w14:paraId="420A09A5" w14:textId="77777777" w:rsidR="00AD7105" w:rsidRPr="00A17BE9" w:rsidRDefault="00AD7105" w:rsidP="00AD7105">
      <w:pPr>
        <w:jc w:val="center"/>
        <w:rPr>
          <w:rFonts w:ascii="Times New Roman" w:hAnsi="Times New Roman"/>
          <w:b/>
          <w:sz w:val="22"/>
          <w:szCs w:val="22"/>
          <w:lang w:val="es-MX"/>
        </w:rPr>
      </w:pPr>
    </w:p>
    <w:p w14:paraId="1620CA3F" w14:textId="77777777" w:rsidR="00AD7105"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sz w:val="36"/>
          <w:szCs w:val="36"/>
          <w:lang w:val="es-MX"/>
        </w:rPr>
      </w:pPr>
    </w:p>
    <w:p w14:paraId="02FB9B6C" w14:textId="77777777" w:rsidR="00AD7105"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sz w:val="36"/>
          <w:szCs w:val="36"/>
          <w:lang w:val="es-MX"/>
        </w:rPr>
      </w:pPr>
      <w:r w:rsidRPr="00A17BE9">
        <w:rPr>
          <w:rFonts w:ascii="Times New Roman" w:hAnsi="Times New Roman"/>
          <w:b/>
          <w:sz w:val="36"/>
          <w:szCs w:val="36"/>
          <w:lang w:val="es-MX"/>
        </w:rPr>
        <w:t>Plan Operativo Anual -POA-</w:t>
      </w:r>
      <w:r>
        <w:rPr>
          <w:rFonts w:ascii="Times New Roman" w:hAnsi="Times New Roman"/>
          <w:b/>
          <w:sz w:val="36"/>
          <w:szCs w:val="36"/>
          <w:lang w:val="es-MX"/>
        </w:rPr>
        <w:t xml:space="preserve"> 2,021</w:t>
      </w:r>
    </w:p>
    <w:p w14:paraId="09862B1F" w14:textId="77777777" w:rsidR="00AD7105" w:rsidRPr="00A17BE9"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sz w:val="36"/>
          <w:szCs w:val="36"/>
          <w:lang w:val="es-MX"/>
        </w:rPr>
      </w:pPr>
    </w:p>
    <w:p w14:paraId="7B30F02B" w14:textId="77777777" w:rsidR="00AD7105" w:rsidRPr="00A17BE9" w:rsidRDefault="00AD7105" w:rsidP="00AD7105">
      <w:pPr>
        <w:jc w:val="center"/>
        <w:rPr>
          <w:rFonts w:ascii="Times New Roman" w:hAnsi="Times New Roman"/>
          <w:b/>
          <w:sz w:val="36"/>
          <w:szCs w:val="36"/>
          <w:lang w:val="es-MX"/>
        </w:rPr>
      </w:pPr>
    </w:p>
    <w:p w14:paraId="1F7AA364" w14:textId="77777777" w:rsidR="00AD7105" w:rsidRPr="00A17BE9" w:rsidRDefault="00AD7105" w:rsidP="00AD7105">
      <w:pPr>
        <w:jc w:val="center"/>
        <w:rPr>
          <w:rFonts w:ascii="Times New Roman" w:hAnsi="Times New Roman"/>
          <w:b/>
          <w:sz w:val="22"/>
          <w:szCs w:val="22"/>
          <w:lang w:val="es-MX"/>
        </w:rPr>
      </w:pPr>
    </w:p>
    <w:p w14:paraId="3EDAEEBF" w14:textId="77777777" w:rsidR="00AD7105" w:rsidRPr="00A17BE9" w:rsidRDefault="00AD7105" w:rsidP="00AD7105">
      <w:pPr>
        <w:jc w:val="center"/>
        <w:rPr>
          <w:rFonts w:ascii="Times New Roman" w:hAnsi="Times New Roman"/>
          <w:b/>
          <w:sz w:val="22"/>
          <w:szCs w:val="22"/>
          <w:lang w:val="es-MX"/>
        </w:rPr>
      </w:pPr>
    </w:p>
    <w:p w14:paraId="7005F0CC" w14:textId="77777777" w:rsidR="00AD7105" w:rsidRPr="00A17BE9" w:rsidRDefault="00AD7105" w:rsidP="00AD7105">
      <w:pPr>
        <w:jc w:val="center"/>
        <w:rPr>
          <w:rFonts w:ascii="Times New Roman" w:hAnsi="Times New Roman"/>
          <w:b/>
          <w:sz w:val="22"/>
          <w:szCs w:val="22"/>
          <w:lang w:val="es-MX"/>
        </w:rPr>
      </w:pPr>
    </w:p>
    <w:p w14:paraId="2EF3B307" w14:textId="77777777" w:rsidR="00AD7105" w:rsidRPr="00A17BE9" w:rsidRDefault="00AD7105" w:rsidP="00AD7105">
      <w:pPr>
        <w:jc w:val="center"/>
        <w:rPr>
          <w:rFonts w:ascii="Times New Roman" w:hAnsi="Times New Roman"/>
          <w:b/>
          <w:sz w:val="22"/>
          <w:szCs w:val="22"/>
          <w:lang w:val="es-MX"/>
        </w:rPr>
      </w:pPr>
    </w:p>
    <w:p w14:paraId="5627E331" w14:textId="77777777" w:rsidR="00AD7105" w:rsidRPr="00A17BE9" w:rsidRDefault="00AD7105" w:rsidP="00AD7105">
      <w:pPr>
        <w:jc w:val="center"/>
        <w:rPr>
          <w:rFonts w:ascii="Times New Roman" w:hAnsi="Times New Roman"/>
          <w:b/>
          <w:sz w:val="22"/>
          <w:szCs w:val="22"/>
          <w:lang w:val="es-MX"/>
        </w:rPr>
      </w:pPr>
    </w:p>
    <w:p w14:paraId="5343ABDC" w14:textId="77777777" w:rsidR="00AD7105" w:rsidRPr="00A17BE9" w:rsidRDefault="00AD7105" w:rsidP="00AD7105">
      <w:pPr>
        <w:jc w:val="center"/>
        <w:rPr>
          <w:rFonts w:ascii="Times New Roman" w:hAnsi="Times New Roman"/>
          <w:b/>
          <w:sz w:val="22"/>
          <w:szCs w:val="22"/>
          <w:lang w:val="es-MX"/>
        </w:rPr>
      </w:pPr>
    </w:p>
    <w:p w14:paraId="662507B0" w14:textId="77777777" w:rsidR="00AD7105" w:rsidRPr="00A17BE9" w:rsidRDefault="00AD7105" w:rsidP="00AD7105">
      <w:pPr>
        <w:jc w:val="center"/>
        <w:rPr>
          <w:rFonts w:ascii="Times New Roman" w:hAnsi="Times New Roman"/>
          <w:b/>
          <w:sz w:val="36"/>
          <w:szCs w:val="36"/>
          <w:lang w:val="es-MX"/>
        </w:rPr>
      </w:pPr>
      <w:r>
        <w:rPr>
          <w:rFonts w:ascii="Times New Roman" w:hAnsi="Times New Roman"/>
          <w:b/>
          <w:sz w:val="36"/>
          <w:szCs w:val="36"/>
          <w:lang w:val="es-MX"/>
        </w:rPr>
        <w:t>Gobernación Departamental</w:t>
      </w:r>
      <w:r w:rsidRPr="00A17BE9">
        <w:rPr>
          <w:rFonts w:ascii="Times New Roman" w:hAnsi="Times New Roman"/>
          <w:b/>
          <w:sz w:val="36"/>
          <w:szCs w:val="36"/>
          <w:lang w:val="es-MX"/>
        </w:rPr>
        <w:t xml:space="preserve"> de </w:t>
      </w:r>
      <w:r>
        <w:rPr>
          <w:rFonts w:ascii="Times New Roman" w:hAnsi="Times New Roman"/>
          <w:b/>
          <w:sz w:val="36"/>
          <w:szCs w:val="36"/>
          <w:lang w:val="es-MX"/>
        </w:rPr>
        <w:t>Escuintla</w:t>
      </w:r>
    </w:p>
    <w:p w14:paraId="35A4D2F0" w14:textId="77777777" w:rsidR="00AD7105" w:rsidRPr="00A17BE9" w:rsidRDefault="00AD7105" w:rsidP="00AD7105">
      <w:pPr>
        <w:jc w:val="center"/>
        <w:rPr>
          <w:rFonts w:ascii="Times New Roman" w:hAnsi="Times New Roman"/>
          <w:b/>
          <w:sz w:val="22"/>
          <w:szCs w:val="22"/>
          <w:lang w:val="es-MX"/>
        </w:rPr>
      </w:pPr>
    </w:p>
    <w:p w14:paraId="0F3D1F87" w14:textId="77777777" w:rsidR="00AD7105" w:rsidRPr="00A17BE9" w:rsidRDefault="00AD7105" w:rsidP="00AD7105">
      <w:pPr>
        <w:jc w:val="center"/>
        <w:rPr>
          <w:rFonts w:ascii="Times New Roman" w:hAnsi="Times New Roman"/>
          <w:b/>
          <w:sz w:val="22"/>
          <w:szCs w:val="22"/>
          <w:lang w:val="es-MX"/>
        </w:rPr>
      </w:pPr>
    </w:p>
    <w:p w14:paraId="36EF2575" w14:textId="77777777" w:rsidR="00AD7105" w:rsidRPr="00A17BE9" w:rsidRDefault="00AD7105" w:rsidP="00AD7105">
      <w:pPr>
        <w:jc w:val="center"/>
        <w:rPr>
          <w:rFonts w:ascii="Times New Roman" w:hAnsi="Times New Roman"/>
          <w:b/>
          <w:sz w:val="22"/>
          <w:szCs w:val="22"/>
          <w:lang w:val="es-MX"/>
        </w:rPr>
      </w:pPr>
    </w:p>
    <w:p w14:paraId="0F7CC1D0" w14:textId="77777777" w:rsidR="00AD7105" w:rsidRPr="00A17BE9" w:rsidRDefault="00AD7105" w:rsidP="00AD7105">
      <w:pPr>
        <w:jc w:val="center"/>
        <w:rPr>
          <w:rFonts w:ascii="Times New Roman" w:hAnsi="Times New Roman"/>
          <w:b/>
          <w:sz w:val="22"/>
          <w:szCs w:val="22"/>
          <w:lang w:val="es-MX"/>
        </w:rPr>
      </w:pPr>
    </w:p>
    <w:p w14:paraId="402406E7" w14:textId="77777777" w:rsidR="00AD7105" w:rsidRDefault="00AD7105" w:rsidP="00AD7105">
      <w:pPr>
        <w:jc w:val="center"/>
        <w:rPr>
          <w:rFonts w:ascii="Times New Roman" w:hAnsi="Times New Roman"/>
          <w:b/>
          <w:sz w:val="22"/>
          <w:szCs w:val="22"/>
          <w:lang w:val="es-MX"/>
        </w:rPr>
      </w:pPr>
    </w:p>
    <w:p w14:paraId="4129AA8D" w14:textId="77777777" w:rsidR="00AD7105" w:rsidRDefault="00AD7105" w:rsidP="00AD7105">
      <w:pPr>
        <w:jc w:val="center"/>
        <w:rPr>
          <w:rFonts w:ascii="Times New Roman" w:hAnsi="Times New Roman"/>
          <w:b/>
          <w:sz w:val="22"/>
          <w:szCs w:val="22"/>
          <w:lang w:val="es-MX"/>
        </w:rPr>
      </w:pPr>
    </w:p>
    <w:p w14:paraId="7680CCDE" w14:textId="77777777" w:rsidR="00AD7105" w:rsidRDefault="00AD7105" w:rsidP="00AD7105">
      <w:pPr>
        <w:jc w:val="center"/>
        <w:rPr>
          <w:rFonts w:ascii="Times New Roman" w:hAnsi="Times New Roman"/>
          <w:b/>
          <w:sz w:val="22"/>
          <w:szCs w:val="22"/>
          <w:lang w:val="es-MX"/>
        </w:rPr>
      </w:pPr>
    </w:p>
    <w:p w14:paraId="46406532" w14:textId="77777777" w:rsidR="00AD7105" w:rsidRDefault="00AD7105" w:rsidP="00AD7105">
      <w:pPr>
        <w:jc w:val="center"/>
        <w:rPr>
          <w:rFonts w:ascii="Times New Roman" w:hAnsi="Times New Roman"/>
          <w:b/>
          <w:sz w:val="22"/>
          <w:szCs w:val="22"/>
          <w:lang w:val="es-MX"/>
        </w:rPr>
      </w:pPr>
    </w:p>
    <w:p w14:paraId="2F771571" w14:textId="77777777" w:rsidR="00AD7105" w:rsidRDefault="00AD7105" w:rsidP="00AD7105">
      <w:pPr>
        <w:jc w:val="center"/>
        <w:rPr>
          <w:rFonts w:ascii="Times New Roman" w:hAnsi="Times New Roman"/>
          <w:b/>
          <w:sz w:val="22"/>
          <w:szCs w:val="22"/>
          <w:lang w:val="es-MX"/>
        </w:rPr>
      </w:pPr>
      <w:r>
        <w:rPr>
          <w:rFonts w:ascii="Times New Roman" w:hAnsi="Times New Roman"/>
          <w:b/>
          <w:sz w:val="22"/>
          <w:szCs w:val="22"/>
          <w:lang w:val="es-MX"/>
        </w:rPr>
        <w:t xml:space="preserve">Guatemala, enero </w:t>
      </w:r>
      <w:r w:rsidRPr="00A17BE9">
        <w:rPr>
          <w:rFonts w:ascii="Times New Roman" w:hAnsi="Times New Roman"/>
          <w:b/>
          <w:sz w:val="22"/>
          <w:szCs w:val="22"/>
          <w:lang w:val="es-MX"/>
        </w:rPr>
        <w:t>de 20</w:t>
      </w:r>
      <w:r>
        <w:rPr>
          <w:rFonts w:ascii="Times New Roman" w:hAnsi="Times New Roman"/>
          <w:b/>
          <w:sz w:val="22"/>
          <w:szCs w:val="22"/>
          <w:lang w:val="es-MX"/>
        </w:rPr>
        <w:t>21</w:t>
      </w:r>
    </w:p>
    <w:p w14:paraId="067E6792" w14:textId="77777777" w:rsidR="00AD7105" w:rsidRDefault="00AD7105" w:rsidP="00AD7105">
      <w:pPr>
        <w:jc w:val="center"/>
        <w:rPr>
          <w:rFonts w:ascii="Times New Roman" w:hAnsi="Times New Roman"/>
          <w:b/>
          <w:sz w:val="22"/>
          <w:szCs w:val="22"/>
          <w:lang w:val="es-MX"/>
        </w:rPr>
        <w:sectPr w:rsidR="00AD7105" w:rsidSect="00B41E37">
          <w:pgSz w:w="12240" w:h="15840" w:code="1"/>
          <w:pgMar w:top="1701" w:right="1077" w:bottom="1701" w:left="1701" w:header="709" w:footer="709" w:gutter="0"/>
          <w:cols w:space="708"/>
          <w:docGrid w:linePitch="360"/>
        </w:sectPr>
      </w:pPr>
    </w:p>
    <w:p w14:paraId="3A580582" w14:textId="77777777" w:rsidR="00AD7105" w:rsidRPr="00A17BE9"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lang w:val="es-ES"/>
        </w:rPr>
      </w:pPr>
      <w:r w:rsidRPr="00A17BE9">
        <w:rPr>
          <w:rFonts w:ascii="Times New Roman" w:hAnsi="Times New Roman"/>
          <w:b/>
          <w:lang w:val="es-ES"/>
        </w:rPr>
        <w:lastRenderedPageBreak/>
        <w:t>Tabla de Contenido</w:t>
      </w:r>
    </w:p>
    <w:p w14:paraId="5DD83247" w14:textId="77777777" w:rsidR="00AD7105" w:rsidRPr="00A17BE9" w:rsidRDefault="00AD7105" w:rsidP="00AD7105">
      <w:pPr>
        <w:rPr>
          <w:rFonts w:ascii="Times New Roman" w:hAnsi="Times New Roman"/>
          <w:lang w:val="es-MX"/>
        </w:rPr>
      </w:pPr>
    </w:p>
    <w:p w14:paraId="4A0DB6C4" w14:textId="77777777" w:rsidR="00AD7105" w:rsidRDefault="00AD7105" w:rsidP="00AD7105">
      <w:pPr>
        <w:rPr>
          <w:rFonts w:ascii="Times New Roman" w:hAnsi="Times New Roman"/>
          <w:lang w:val="es-MX"/>
        </w:rPr>
      </w:pPr>
    </w:p>
    <w:p w14:paraId="0B296967" w14:textId="77777777" w:rsidR="00AD7105" w:rsidRDefault="00AD7105" w:rsidP="00AD7105">
      <w:pPr>
        <w:rPr>
          <w:rFonts w:ascii="Times New Roman" w:hAnsi="Times New Roman"/>
          <w:lang w:val="es-MX"/>
        </w:rPr>
      </w:pPr>
    </w:p>
    <w:p w14:paraId="4EBD52FC" w14:textId="77777777" w:rsidR="00AD7105" w:rsidRPr="00A17BE9" w:rsidRDefault="00AD7105" w:rsidP="00AD7105">
      <w:pPr>
        <w:rPr>
          <w:rFonts w:ascii="Times New Roman" w:hAnsi="Times New Roman"/>
          <w:lang w:val="es-MX"/>
        </w:rPr>
      </w:pPr>
    </w:p>
    <w:p w14:paraId="50255AB9" w14:textId="77777777" w:rsidR="00AD7105" w:rsidRDefault="00AD7105" w:rsidP="00AD7105">
      <w:pPr>
        <w:jc w:val="both"/>
        <w:rPr>
          <w:rFonts w:ascii="Times New Roman" w:hAnsi="Times New Roman"/>
          <w:b/>
          <w:lang w:val="es-MX"/>
        </w:rPr>
      </w:pPr>
      <w:r>
        <w:rPr>
          <w:rFonts w:ascii="Times New Roman" w:hAnsi="Times New Roman"/>
          <w:b/>
          <w:lang w:val="es-MX"/>
        </w:rPr>
        <w:tab/>
      </w:r>
      <w:r>
        <w:rPr>
          <w:rFonts w:ascii="Times New Roman" w:hAnsi="Times New Roman"/>
          <w:b/>
          <w:lang w:val="es-MX"/>
        </w:rPr>
        <w:tab/>
      </w:r>
      <w:r>
        <w:rPr>
          <w:rFonts w:ascii="Times New Roman" w:hAnsi="Times New Roman"/>
          <w:b/>
          <w:lang w:val="es-MX"/>
        </w:rPr>
        <w:tab/>
        <w:t>TEMARIO</w:t>
      </w:r>
      <w:r>
        <w:rPr>
          <w:rFonts w:ascii="Times New Roman" w:hAnsi="Times New Roman"/>
          <w:b/>
          <w:lang w:val="es-MX"/>
        </w:rPr>
        <w:tab/>
      </w:r>
      <w:r>
        <w:rPr>
          <w:rFonts w:ascii="Times New Roman" w:hAnsi="Times New Roman"/>
          <w:b/>
          <w:lang w:val="es-MX"/>
        </w:rPr>
        <w:tab/>
      </w:r>
      <w:r>
        <w:rPr>
          <w:rFonts w:ascii="Times New Roman" w:hAnsi="Times New Roman"/>
          <w:b/>
          <w:lang w:val="es-MX"/>
        </w:rPr>
        <w:tab/>
      </w:r>
      <w:r>
        <w:rPr>
          <w:rFonts w:ascii="Times New Roman" w:hAnsi="Times New Roman"/>
          <w:b/>
          <w:lang w:val="es-MX"/>
        </w:rPr>
        <w:tab/>
      </w:r>
      <w:r>
        <w:rPr>
          <w:rFonts w:ascii="Times New Roman" w:hAnsi="Times New Roman"/>
          <w:b/>
          <w:lang w:val="es-MX"/>
        </w:rPr>
        <w:tab/>
      </w:r>
      <w:r>
        <w:rPr>
          <w:rFonts w:ascii="Times New Roman" w:hAnsi="Times New Roman"/>
          <w:b/>
          <w:lang w:val="es-MX"/>
        </w:rPr>
        <w:tab/>
        <w:t xml:space="preserve">   PÁGINA</w:t>
      </w:r>
    </w:p>
    <w:p w14:paraId="4416487E" w14:textId="77777777" w:rsidR="00AD7105" w:rsidRDefault="00AD7105" w:rsidP="00AD7105">
      <w:pPr>
        <w:ind w:left="1416"/>
        <w:jc w:val="both"/>
        <w:rPr>
          <w:rFonts w:ascii="Times New Roman" w:hAnsi="Times New Roman"/>
          <w:lang w:val="es-MX"/>
        </w:rPr>
      </w:pPr>
    </w:p>
    <w:p w14:paraId="25E7E916"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 xml:space="preserve">Introducción. . . . . . . . . . . . . . . . . . . . . . . . . . . . . . . . . </w:t>
      </w:r>
      <w:proofErr w:type="gramStart"/>
      <w:r>
        <w:rPr>
          <w:rFonts w:ascii="Times New Roman" w:hAnsi="Times New Roman"/>
          <w:lang w:val="es-MX"/>
        </w:rPr>
        <w:t>. . . .</w:t>
      </w:r>
      <w:proofErr w:type="gramEnd"/>
      <w:r>
        <w:rPr>
          <w:rFonts w:ascii="Times New Roman" w:hAnsi="Times New Roman"/>
          <w:lang w:val="es-MX"/>
        </w:rPr>
        <w:t xml:space="preserve"> </w:t>
      </w:r>
      <w:r>
        <w:rPr>
          <w:rFonts w:ascii="Times New Roman" w:hAnsi="Times New Roman"/>
          <w:lang w:val="es-MX"/>
        </w:rPr>
        <w:tab/>
        <w:t>1</w:t>
      </w:r>
    </w:p>
    <w:p w14:paraId="4CE5A644" w14:textId="77777777" w:rsidR="00AD7105" w:rsidRDefault="00AD7105" w:rsidP="00AD7105">
      <w:pPr>
        <w:ind w:left="1776"/>
        <w:jc w:val="both"/>
        <w:rPr>
          <w:rFonts w:ascii="Times New Roman" w:hAnsi="Times New Roman"/>
          <w:lang w:val="es-MX"/>
        </w:rPr>
      </w:pPr>
    </w:p>
    <w:p w14:paraId="21285E2A"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Antecedentes de la institución…………………………</w:t>
      </w:r>
      <w:r>
        <w:rPr>
          <w:rFonts w:ascii="Times New Roman" w:hAnsi="Times New Roman"/>
          <w:lang w:val="es-MX"/>
        </w:rPr>
        <w:tab/>
        <w:t>….</w:t>
      </w:r>
      <w:r>
        <w:rPr>
          <w:rFonts w:ascii="Times New Roman" w:hAnsi="Times New Roman"/>
          <w:lang w:val="es-MX"/>
        </w:rPr>
        <w:tab/>
        <w:t>3</w:t>
      </w:r>
    </w:p>
    <w:p w14:paraId="24B13478" w14:textId="77777777" w:rsidR="00AD7105" w:rsidRDefault="00AD7105" w:rsidP="00AD7105">
      <w:pPr>
        <w:ind w:left="1776"/>
        <w:jc w:val="both"/>
        <w:rPr>
          <w:rFonts w:ascii="Times New Roman" w:hAnsi="Times New Roman"/>
          <w:lang w:val="es-MX"/>
        </w:rPr>
      </w:pPr>
    </w:p>
    <w:p w14:paraId="3D36B6D0"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Marco Jurídico aplicable ………………………………….</w:t>
      </w:r>
      <w:r>
        <w:rPr>
          <w:rFonts w:ascii="Times New Roman" w:hAnsi="Times New Roman"/>
          <w:lang w:val="es-MX"/>
        </w:rPr>
        <w:tab/>
        <w:t>4</w:t>
      </w:r>
    </w:p>
    <w:p w14:paraId="77100D85" w14:textId="77777777" w:rsidR="00AD7105" w:rsidRDefault="00AD7105" w:rsidP="00AD7105">
      <w:pPr>
        <w:ind w:left="1776"/>
        <w:jc w:val="both"/>
        <w:rPr>
          <w:rFonts w:ascii="Times New Roman" w:hAnsi="Times New Roman"/>
          <w:lang w:val="es-MX"/>
        </w:rPr>
      </w:pPr>
    </w:p>
    <w:p w14:paraId="3DE39DDA"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Estructura Organizacional…………………………………</w:t>
      </w:r>
      <w:r>
        <w:rPr>
          <w:rFonts w:ascii="Times New Roman" w:hAnsi="Times New Roman"/>
          <w:lang w:val="es-MX"/>
        </w:rPr>
        <w:tab/>
        <w:t>6</w:t>
      </w:r>
    </w:p>
    <w:p w14:paraId="602B9BD2" w14:textId="77777777" w:rsidR="00AD7105" w:rsidRDefault="00AD7105" w:rsidP="00AD7105">
      <w:pPr>
        <w:ind w:left="1776"/>
        <w:jc w:val="both"/>
        <w:rPr>
          <w:rFonts w:ascii="Times New Roman" w:hAnsi="Times New Roman"/>
          <w:lang w:val="es-MX"/>
        </w:rPr>
      </w:pPr>
    </w:p>
    <w:p w14:paraId="0405A926"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Marco Estratégico…………………………………………</w:t>
      </w:r>
      <w:r>
        <w:rPr>
          <w:rFonts w:ascii="Times New Roman" w:hAnsi="Times New Roman"/>
          <w:lang w:val="es-MX"/>
        </w:rPr>
        <w:tab/>
        <w:t>7</w:t>
      </w:r>
    </w:p>
    <w:p w14:paraId="6836D2D2" w14:textId="77777777" w:rsidR="00AD7105" w:rsidRDefault="00AD7105" w:rsidP="00AD7105">
      <w:pPr>
        <w:numPr>
          <w:ilvl w:val="1"/>
          <w:numId w:val="7"/>
        </w:numPr>
        <w:jc w:val="both"/>
        <w:rPr>
          <w:rFonts w:ascii="Times New Roman" w:hAnsi="Times New Roman"/>
          <w:lang w:val="es-MX"/>
        </w:rPr>
      </w:pPr>
      <w:r>
        <w:rPr>
          <w:rFonts w:ascii="Times New Roman" w:hAnsi="Times New Roman"/>
          <w:lang w:val="es-MX"/>
        </w:rPr>
        <w:t>Misión. . . . . . . . . . . . . . . . . . . . . . . . . . . . . . . . . ....</w:t>
      </w:r>
      <w:r>
        <w:rPr>
          <w:rFonts w:ascii="Times New Roman" w:hAnsi="Times New Roman"/>
          <w:lang w:val="es-MX"/>
        </w:rPr>
        <w:tab/>
        <w:t>7</w:t>
      </w:r>
    </w:p>
    <w:p w14:paraId="1A42AF16" w14:textId="77777777" w:rsidR="00AD7105" w:rsidRDefault="00AD7105" w:rsidP="00AD7105">
      <w:pPr>
        <w:numPr>
          <w:ilvl w:val="1"/>
          <w:numId w:val="7"/>
        </w:numPr>
        <w:jc w:val="both"/>
        <w:rPr>
          <w:rFonts w:ascii="Times New Roman" w:hAnsi="Times New Roman"/>
          <w:lang w:val="es-MX"/>
        </w:rPr>
      </w:pPr>
      <w:r>
        <w:rPr>
          <w:rFonts w:ascii="Times New Roman" w:hAnsi="Times New Roman"/>
          <w:lang w:val="es-MX"/>
        </w:rPr>
        <w:t xml:space="preserve">Visión. . . . . . . . . . . . . . . . . . . . . . . . . . . . . . . . . . . . </w:t>
      </w:r>
      <w:r>
        <w:rPr>
          <w:rFonts w:ascii="Times New Roman" w:hAnsi="Times New Roman"/>
          <w:lang w:val="es-MX"/>
        </w:rPr>
        <w:tab/>
        <w:t>7</w:t>
      </w:r>
    </w:p>
    <w:p w14:paraId="0B43AEF2" w14:textId="77777777" w:rsidR="00AD7105" w:rsidRDefault="00AD7105" w:rsidP="00AD7105">
      <w:pPr>
        <w:numPr>
          <w:ilvl w:val="1"/>
          <w:numId w:val="7"/>
        </w:numPr>
        <w:jc w:val="both"/>
        <w:rPr>
          <w:rFonts w:ascii="Times New Roman" w:hAnsi="Times New Roman"/>
          <w:lang w:val="es-MX"/>
        </w:rPr>
      </w:pPr>
      <w:r>
        <w:rPr>
          <w:rFonts w:ascii="Times New Roman" w:hAnsi="Times New Roman"/>
          <w:lang w:val="es-MX"/>
        </w:rPr>
        <w:t xml:space="preserve">Valores y principios………………………………  </w:t>
      </w:r>
      <w:r>
        <w:rPr>
          <w:rFonts w:ascii="Times New Roman" w:hAnsi="Times New Roman"/>
          <w:lang w:val="es-MX"/>
        </w:rPr>
        <w:tab/>
        <w:t>8</w:t>
      </w:r>
    </w:p>
    <w:p w14:paraId="3E9B261F" w14:textId="77777777" w:rsidR="00AD7105" w:rsidRDefault="00AD7105" w:rsidP="00AD7105">
      <w:pPr>
        <w:numPr>
          <w:ilvl w:val="1"/>
          <w:numId w:val="7"/>
        </w:numPr>
        <w:jc w:val="both"/>
        <w:rPr>
          <w:rFonts w:ascii="Times New Roman" w:hAnsi="Times New Roman"/>
          <w:lang w:val="es-MX"/>
        </w:rPr>
      </w:pPr>
      <w:r>
        <w:rPr>
          <w:rFonts w:ascii="Times New Roman" w:hAnsi="Times New Roman"/>
          <w:lang w:val="es-MX"/>
        </w:rPr>
        <w:t xml:space="preserve">Objetivos Institucionales. . . . . . . . . . . . . . . </w:t>
      </w:r>
      <w:proofErr w:type="gramStart"/>
      <w:r>
        <w:rPr>
          <w:rFonts w:ascii="Times New Roman" w:hAnsi="Times New Roman"/>
          <w:lang w:val="es-MX"/>
        </w:rPr>
        <w:t>. . . .</w:t>
      </w:r>
      <w:proofErr w:type="gramEnd"/>
      <w:r>
        <w:rPr>
          <w:rFonts w:ascii="Times New Roman" w:hAnsi="Times New Roman"/>
          <w:lang w:val="es-MX"/>
        </w:rPr>
        <w:t xml:space="preserve"> .</w:t>
      </w:r>
      <w:r>
        <w:rPr>
          <w:rFonts w:ascii="Times New Roman" w:hAnsi="Times New Roman"/>
          <w:lang w:val="es-MX"/>
        </w:rPr>
        <w:tab/>
        <w:t>9</w:t>
      </w:r>
    </w:p>
    <w:p w14:paraId="6112538B" w14:textId="77777777" w:rsidR="00AD7105" w:rsidRDefault="00AD7105" w:rsidP="00AD7105">
      <w:pPr>
        <w:ind w:left="1416"/>
        <w:jc w:val="both"/>
        <w:rPr>
          <w:rFonts w:ascii="Times New Roman" w:hAnsi="Times New Roman"/>
          <w:lang w:val="es-MX"/>
        </w:rPr>
      </w:pPr>
    </w:p>
    <w:p w14:paraId="171BE4FF"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Diagnóstico Situacional . . . . . . . . . . . . . . . . . . . . . . . . . . . . . . .10</w:t>
      </w:r>
    </w:p>
    <w:p w14:paraId="242CDAE3" w14:textId="77777777" w:rsidR="00AD7105" w:rsidRDefault="00AD7105" w:rsidP="00AD7105">
      <w:pPr>
        <w:ind w:left="1416"/>
        <w:jc w:val="both"/>
        <w:rPr>
          <w:rFonts w:ascii="Times New Roman" w:hAnsi="Times New Roman"/>
          <w:lang w:val="es-MX"/>
        </w:rPr>
      </w:pPr>
    </w:p>
    <w:p w14:paraId="67D5FE8B"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 xml:space="preserve">Matriz de Planificación. . . . . . . . . . . . . . . . . . . . . . . . </w:t>
      </w:r>
      <w:proofErr w:type="gramStart"/>
      <w:r>
        <w:rPr>
          <w:rFonts w:ascii="Times New Roman" w:hAnsi="Times New Roman"/>
          <w:lang w:val="es-MX"/>
        </w:rPr>
        <w:t>. . . .</w:t>
      </w:r>
      <w:proofErr w:type="gramEnd"/>
      <w:r>
        <w:rPr>
          <w:rFonts w:ascii="Times New Roman" w:hAnsi="Times New Roman"/>
          <w:lang w:val="es-MX"/>
        </w:rPr>
        <w:t xml:space="preserve"> .</w:t>
      </w:r>
      <w:r>
        <w:rPr>
          <w:rFonts w:ascii="Times New Roman" w:hAnsi="Times New Roman"/>
          <w:lang w:val="es-MX"/>
        </w:rPr>
        <w:tab/>
        <w:t>12</w:t>
      </w:r>
    </w:p>
    <w:p w14:paraId="179310A9" w14:textId="77777777" w:rsidR="00AD7105" w:rsidRDefault="00AD7105" w:rsidP="00AD7105">
      <w:pPr>
        <w:ind w:left="1416"/>
        <w:jc w:val="both"/>
        <w:rPr>
          <w:rFonts w:ascii="Times New Roman" w:hAnsi="Times New Roman"/>
          <w:lang w:val="es-MX"/>
        </w:rPr>
      </w:pPr>
    </w:p>
    <w:p w14:paraId="7FF2E806"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Observaciones, Recomendaciones Generales e Identificación</w:t>
      </w:r>
    </w:p>
    <w:p w14:paraId="24BC3D12" w14:textId="77777777" w:rsidR="00AD7105" w:rsidRDefault="00AD7105" w:rsidP="00AD7105">
      <w:pPr>
        <w:ind w:left="1416"/>
        <w:jc w:val="both"/>
        <w:rPr>
          <w:rFonts w:ascii="Times New Roman" w:hAnsi="Times New Roman"/>
          <w:lang w:val="es-MX"/>
        </w:rPr>
      </w:pPr>
      <w:r>
        <w:rPr>
          <w:rFonts w:ascii="Times New Roman" w:hAnsi="Times New Roman"/>
          <w:lang w:val="es-MX"/>
        </w:rPr>
        <w:t xml:space="preserve">      De Riesgos. . . . . . . . . . . . . . . . . . . . . . . . . . . . . . . . . . . . . . .</w:t>
      </w:r>
      <w:r>
        <w:rPr>
          <w:rFonts w:ascii="Times New Roman" w:hAnsi="Times New Roman"/>
          <w:lang w:val="es-MX"/>
        </w:rPr>
        <w:tab/>
        <w:t>13</w:t>
      </w:r>
    </w:p>
    <w:p w14:paraId="647F9E00" w14:textId="77777777" w:rsidR="00AD7105" w:rsidRDefault="00AD7105" w:rsidP="00AD7105">
      <w:pPr>
        <w:ind w:left="1416"/>
        <w:jc w:val="both"/>
        <w:rPr>
          <w:rFonts w:ascii="Times New Roman" w:hAnsi="Times New Roman"/>
          <w:lang w:val="es-MX"/>
        </w:rPr>
      </w:pPr>
    </w:p>
    <w:p w14:paraId="0EDD4443"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 xml:space="preserve">Fuentes de Información. . . . . . . . . . . . . . . . . . . . . . . . </w:t>
      </w:r>
      <w:proofErr w:type="gramStart"/>
      <w:r>
        <w:rPr>
          <w:rFonts w:ascii="Times New Roman" w:hAnsi="Times New Roman"/>
          <w:lang w:val="es-MX"/>
        </w:rPr>
        <w:t>. . . .</w:t>
      </w:r>
      <w:proofErr w:type="gramEnd"/>
      <w:r>
        <w:rPr>
          <w:rFonts w:ascii="Times New Roman" w:hAnsi="Times New Roman"/>
          <w:lang w:val="es-MX"/>
        </w:rPr>
        <w:t xml:space="preserve"> </w:t>
      </w:r>
      <w:r>
        <w:rPr>
          <w:rFonts w:ascii="Times New Roman" w:hAnsi="Times New Roman"/>
          <w:lang w:val="es-MX"/>
        </w:rPr>
        <w:tab/>
        <w:t>14</w:t>
      </w:r>
    </w:p>
    <w:p w14:paraId="59908525" w14:textId="77777777" w:rsidR="00AD7105" w:rsidRDefault="00AD7105" w:rsidP="00AD7105">
      <w:pPr>
        <w:ind w:left="1416"/>
        <w:jc w:val="both"/>
        <w:rPr>
          <w:rFonts w:ascii="Times New Roman" w:hAnsi="Times New Roman"/>
          <w:lang w:val="es-MX"/>
        </w:rPr>
      </w:pPr>
    </w:p>
    <w:p w14:paraId="1850CF3C"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 xml:space="preserve">Equipo Coordinador de </w:t>
      </w:r>
      <w:smartTag w:uri="urn:schemas-microsoft-com:office:smarttags" w:element="PersonName">
        <w:smartTagPr>
          <w:attr w:name="ProductID" w:val="la Planificaci￳n."/>
        </w:smartTagPr>
        <w:r>
          <w:rPr>
            <w:rFonts w:ascii="Times New Roman" w:hAnsi="Times New Roman"/>
            <w:lang w:val="es-MX"/>
          </w:rPr>
          <w:t>la Planificación.</w:t>
        </w:r>
      </w:smartTag>
      <w:r>
        <w:rPr>
          <w:rFonts w:ascii="Times New Roman" w:hAnsi="Times New Roman"/>
          <w:lang w:val="es-MX"/>
        </w:rPr>
        <w:t xml:space="preserve"> . . . . . . . . . . . . . . </w:t>
      </w:r>
      <w:r>
        <w:rPr>
          <w:rFonts w:ascii="Times New Roman" w:hAnsi="Times New Roman"/>
          <w:lang w:val="es-MX"/>
        </w:rPr>
        <w:tab/>
        <w:t>15</w:t>
      </w:r>
    </w:p>
    <w:p w14:paraId="6F2AEEC3" w14:textId="77777777" w:rsidR="00AD7105" w:rsidRDefault="00AD7105" w:rsidP="00AD7105">
      <w:pPr>
        <w:pStyle w:val="Prrafodelista"/>
        <w:rPr>
          <w:rFonts w:ascii="Times New Roman" w:hAnsi="Times New Roman"/>
          <w:lang w:val="es-MX"/>
        </w:rPr>
      </w:pPr>
    </w:p>
    <w:p w14:paraId="5D1690FF" w14:textId="77777777" w:rsidR="00AD7105" w:rsidRDefault="00AD7105" w:rsidP="00AD7105">
      <w:pPr>
        <w:numPr>
          <w:ilvl w:val="0"/>
          <w:numId w:val="7"/>
        </w:numPr>
        <w:jc w:val="both"/>
        <w:rPr>
          <w:rFonts w:ascii="Times New Roman" w:hAnsi="Times New Roman"/>
          <w:lang w:val="es-MX"/>
        </w:rPr>
      </w:pPr>
      <w:r>
        <w:rPr>
          <w:rFonts w:ascii="Times New Roman" w:hAnsi="Times New Roman"/>
          <w:lang w:val="es-MX"/>
        </w:rPr>
        <w:t>Anexos</w:t>
      </w:r>
    </w:p>
    <w:p w14:paraId="45C55EAD" w14:textId="77777777" w:rsidR="00AD7105" w:rsidRDefault="00AD7105" w:rsidP="00AD7105">
      <w:pPr>
        <w:pStyle w:val="Prrafodelista"/>
        <w:rPr>
          <w:rFonts w:ascii="Times New Roman" w:hAnsi="Times New Roman"/>
          <w:lang w:val="es-MX"/>
        </w:rPr>
      </w:pPr>
    </w:p>
    <w:p w14:paraId="3FCDFD19" w14:textId="77777777" w:rsidR="00AD7105" w:rsidRDefault="00AD7105" w:rsidP="00AD7105">
      <w:pPr>
        <w:numPr>
          <w:ilvl w:val="1"/>
          <w:numId w:val="7"/>
        </w:numPr>
        <w:jc w:val="both"/>
        <w:rPr>
          <w:rFonts w:ascii="Times New Roman" w:hAnsi="Times New Roman"/>
          <w:lang w:val="es-MX"/>
        </w:rPr>
      </w:pPr>
      <w:r>
        <w:rPr>
          <w:rFonts w:ascii="Times New Roman" w:hAnsi="Times New Roman"/>
          <w:lang w:val="es-MX"/>
        </w:rPr>
        <w:t>Anexo 1 Organigrama de la Gobernación Departamental de Escuintla</w:t>
      </w:r>
    </w:p>
    <w:p w14:paraId="5C737149" w14:textId="77777777" w:rsidR="00AD7105" w:rsidRDefault="00AD7105" w:rsidP="00AD7105">
      <w:pPr>
        <w:numPr>
          <w:ilvl w:val="1"/>
          <w:numId w:val="7"/>
        </w:numPr>
        <w:jc w:val="both"/>
        <w:rPr>
          <w:rFonts w:ascii="Times New Roman" w:hAnsi="Times New Roman"/>
          <w:lang w:val="es-MX"/>
        </w:rPr>
      </w:pPr>
      <w:r>
        <w:rPr>
          <w:rFonts w:ascii="Times New Roman" w:hAnsi="Times New Roman"/>
          <w:lang w:val="es-MX"/>
        </w:rPr>
        <w:t>Anexo 2 Matriz de Planificación WEB POA 2020 Consolidado</w:t>
      </w:r>
    </w:p>
    <w:p w14:paraId="53CDE91E" w14:textId="77777777" w:rsidR="00AD7105" w:rsidRDefault="00AD7105" w:rsidP="00AD7105">
      <w:pPr>
        <w:numPr>
          <w:ilvl w:val="1"/>
          <w:numId w:val="7"/>
        </w:numPr>
        <w:jc w:val="both"/>
        <w:rPr>
          <w:rFonts w:ascii="Times New Roman" w:hAnsi="Times New Roman"/>
          <w:lang w:val="es-MX"/>
        </w:rPr>
      </w:pPr>
      <w:r>
        <w:rPr>
          <w:rFonts w:ascii="Times New Roman" w:hAnsi="Times New Roman"/>
          <w:lang w:val="es-MX"/>
        </w:rPr>
        <w:t>Anexo 3 Reporte Por Renglón Fuente de Financiamiento y Actividad</w:t>
      </w:r>
    </w:p>
    <w:p w14:paraId="1D74F772" w14:textId="77777777" w:rsidR="00AD7105" w:rsidRDefault="00AD7105" w:rsidP="00AD7105">
      <w:pPr>
        <w:jc w:val="both"/>
        <w:rPr>
          <w:rFonts w:ascii="Times New Roman" w:hAnsi="Times New Roman"/>
          <w:lang w:val="es-MX"/>
        </w:rPr>
      </w:pPr>
    </w:p>
    <w:p w14:paraId="2B459832" w14:textId="77777777" w:rsidR="00AD7105" w:rsidRDefault="00AD7105" w:rsidP="00AD7105">
      <w:pPr>
        <w:jc w:val="both"/>
        <w:rPr>
          <w:rFonts w:ascii="Times New Roman" w:hAnsi="Times New Roman"/>
          <w:lang w:val="es-MX"/>
        </w:rPr>
      </w:pPr>
    </w:p>
    <w:p w14:paraId="27EC9074" w14:textId="77777777" w:rsidR="00AD7105" w:rsidRDefault="00AD7105" w:rsidP="00AD7105">
      <w:pPr>
        <w:jc w:val="both"/>
        <w:rPr>
          <w:rFonts w:ascii="Times New Roman" w:hAnsi="Times New Roman"/>
          <w:lang w:val="es-MX"/>
        </w:rPr>
      </w:pPr>
    </w:p>
    <w:p w14:paraId="396E8743" w14:textId="77777777" w:rsidR="00AD7105" w:rsidRDefault="00AD7105" w:rsidP="00AD7105">
      <w:pPr>
        <w:jc w:val="both"/>
        <w:rPr>
          <w:rFonts w:ascii="Times New Roman" w:hAnsi="Times New Roman"/>
          <w:lang w:val="es-MX"/>
        </w:rPr>
      </w:pPr>
    </w:p>
    <w:p w14:paraId="6047D600" w14:textId="77777777" w:rsidR="00AD7105" w:rsidRDefault="00AD7105" w:rsidP="00AD7105">
      <w:pPr>
        <w:jc w:val="both"/>
        <w:rPr>
          <w:rFonts w:ascii="Times New Roman" w:hAnsi="Times New Roman"/>
          <w:lang w:val="es-MX"/>
        </w:rPr>
      </w:pPr>
    </w:p>
    <w:p w14:paraId="3EE9B4D6" w14:textId="77777777" w:rsidR="00AD7105" w:rsidRDefault="00AD7105" w:rsidP="00AD7105">
      <w:pPr>
        <w:jc w:val="both"/>
        <w:rPr>
          <w:rFonts w:ascii="Times New Roman" w:hAnsi="Times New Roman"/>
          <w:lang w:val="es-MX"/>
        </w:rPr>
        <w:sectPr w:rsidR="00AD7105" w:rsidSect="00B41E37">
          <w:footerReference w:type="default" r:id="rId7"/>
          <w:pgSz w:w="12240" w:h="15840" w:code="1"/>
          <w:pgMar w:top="1701" w:right="1077" w:bottom="1701" w:left="1701" w:header="709" w:footer="709" w:gutter="0"/>
          <w:cols w:space="708"/>
          <w:docGrid w:linePitch="360"/>
        </w:sectPr>
      </w:pPr>
    </w:p>
    <w:p w14:paraId="26CB52BB" w14:textId="77777777" w:rsidR="00AD7105" w:rsidRPr="006F2D8A"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caps/>
          <w:sz w:val="28"/>
          <w:szCs w:val="28"/>
          <w:lang w:val="es-ES"/>
        </w:rPr>
      </w:pPr>
      <w:r w:rsidRPr="006F2D8A">
        <w:rPr>
          <w:rFonts w:ascii="Times New Roman" w:hAnsi="Times New Roman"/>
          <w:b/>
          <w:caps/>
          <w:sz w:val="28"/>
          <w:szCs w:val="28"/>
          <w:lang w:val="es-ES"/>
        </w:rPr>
        <w:lastRenderedPageBreak/>
        <w:t>Introducción</w:t>
      </w:r>
    </w:p>
    <w:p w14:paraId="6131935E" w14:textId="77777777" w:rsidR="00AD7105" w:rsidRDefault="00AD7105" w:rsidP="00AD7105">
      <w:pPr>
        <w:pStyle w:val="Textoindependiente"/>
        <w:rPr>
          <w:rFonts w:cs="Arial"/>
          <w:b/>
          <w:caps/>
          <w:szCs w:val="24"/>
        </w:rPr>
      </w:pPr>
    </w:p>
    <w:p w14:paraId="45EF6945" w14:textId="77777777" w:rsidR="00AD7105" w:rsidRPr="009D7324" w:rsidRDefault="00AD7105" w:rsidP="00AD7105">
      <w:pPr>
        <w:pStyle w:val="Textoindependiente"/>
        <w:ind w:firstLine="708"/>
        <w:rPr>
          <w:rFonts w:cs="Arial"/>
          <w:szCs w:val="24"/>
        </w:rPr>
      </w:pPr>
      <w:r w:rsidRPr="009D7324">
        <w:rPr>
          <w:rFonts w:cs="Arial"/>
          <w:szCs w:val="24"/>
        </w:rPr>
        <w:t xml:space="preserve">El Gobernador Departamental de Escuintla, y su equipo de coordinación y trabajo institucional, tienen el honor de </w:t>
      </w:r>
      <w:r>
        <w:rPr>
          <w:rFonts w:cs="Arial"/>
          <w:szCs w:val="24"/>
        </w:rPr>
        <w:t xml:space="preserve">presentar ante la Dirección de Planificación (DIPLAN) y la Unidad de Administración Financiera (UDAF), ambas del Ministerio de Gobernación, la propuesta de </w:t>
      </w:r>
      <w:r w:rsidRPr="00072B3E">
        <w:rPr>
          <w:rFonts w:cs="Arial"/>
          <w:b/>
          <w:szCs w:val="24"/>
        </w:rPr>
        <w:t>PLAN OPERATIVO ANUAL</w:t>
      </w:r>
      <w:r>
        <w:rPr>
          <w:rFonts w:cs="Arial"/>
          <w:b/>
          <w:szCs w:val="24"/>
        </w:rPr>
        <w:t xml:space="preserve"> 2021. </w:t>
      </w:r>
      <w:r w:rsidRPr="007F5C53">
        <w:rPr>
          <w:rFonts w:cs="Arial"/>
          <w:szCs w:val="24"/>
        </w:rPr>
        <w:t>Es</w:t>
      </w:r>
      <w:r>
        <w:rPr>
          <w:rFonts w:cs="Arial"/>
          <w:szCs w:val="24"/>
        </w:rPr>
        <w:t xml:space="preserve">te es </w:t>
      </w:r>
      <w:r w:rsidRPr="009D7324">
        <w:rPr>
          <w:rFonts w:cs="Arial"/>
          <w:szCs w:val="24"/>
        </w:rPr>
        <w:t xml:space="preserve">resultado de </w:t>
      </w:r>
      <w:r>
        <w:rPr>
          <w:rFonts w:cs="Arial"/>
          <w:szCs w:val="24"/>
        </w:rPr>
        <w:t>la</w:t>
      </w:r>
      <w:r w:rsidRPr="009D7324">
        <w:rPr>
          <w:rFonts w:cs="Arial"/>
          <w:szCs w:val="24"/>
        </w:rPr>
        <w:t xml:space="preserve"> labor </w:t>
      </w:r>
      <w:r>
        <w:rPr>
          <w:rFonts w:cs="Arial"/>
          <w:szCs w:val="24"/>
        </w:rPr>
        <w:t xml:space="preserve">continuada de la dependencia, </w:t>
      </w:r>
      <w:r w:rsidRPr="009D7324">
        <w:rPr>
          <w:rFonts w:cs="Arial"/>
          <w:szCs w:val="24"/>
        </w:rPr>
        <w:t xml:space="preserve">que se ha </w:t>
      </w:r>
      <w:r>
        <w:rPr>
          <w:rFonts w:cs="Arial"/>
          <w:szCs w:val="24"/>
        </w:rPr>
        <w:t>proyectado,</w:t>
      </w:r>
      <w:r w:rsidRPr="009D7324">
        <w:rPr>
          <w:rFonts w:cs="Arial"/>
          <w:szCs w:val="24"/>
        </w:rPr>
        <w:t xml:space="preserve"> con </w:t>
      </w:r>
      <w:r>
        <w:rPr>
          <w:rFonts w:cs="Arial"/>
          <w:szCs w:val="24"/>
        </w:rPr>
        <w:t>el fin</w:t>
      </w:r>
      <w:r w:rsidRPr="009D7324">
        <w:rPr>
          <w:rFonts w:cs="Arial"/>
          <w:szCs w:val="24"/>
        </w:rPr>
        <w:t xml:space="preserve"> de mantener la operatividad de las actividades asignadas</w:t>
      </w:r>
      <w:r>
        <w:rPr>
          <w:rFonts w:cs="Arial"/>
          <w:szCs w:val="24"/>
        </w:rPr>
        <w:t xml:space="preserve">, fundamentalmente establecidas por los artículos 227 y 228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cs="Arial"/>
              <w:szCs w:val="24"/>
            </w:rPr>
            <w:t>la Constitución</w:t>
          </w:r>
        </w:smartTag>
        <w:r>
          <w:rPr>
            <w:rFonts w:cs="Arial"/>
            <w:szCs w:val="24"/>
          </w:rPr>
          <w:t xml:space="preserve"> Política</w:t>
        </w:r>
      </w:smartTag>
      <w:r>
        <w:rPr>
          <w:rFonts w:cs="Arial"/>
          <w:szCs w:val="24"/>
        </w:rPr>
        <w:t xml:space="preserve"> de </w:t>
      </w:r>
      <w:smartTag w:uri="urn:schemas-microsoft-com:office:smarttags" w:element="PersonName">
        <w:smartTagPr>
          <w:attr w:name="ProductID" w:val="la Rep￺blica"/>
        </w:smartTagPr>
        <w:r>
          <w:rPr>
            <w:rFonts w:cs="Arial"/>
            <w:szCs w:val="24"/>
          </w:rPr>
          <w:t>la República</w:t>
        </w:r>
      </w:smartTag>
      <w:r>
        <w:rPr>
          <w:rFonts w:cs="Arial"/>
          <w:szCs w:val="24"/>
        </w:rPr>
        <w:t xml:space="preserve"> de Guatemala; los artículos 41 al 48 de </w:t>
      </w:r>
      <w:smartTag w:uri="urn:schemas-microsoft-com:office:smarttags" w:element="PersonName">
        <w:smartTagPr>
          <w:attr w:name="ProductID" w:val="la Ley"/>
        </w:smartTagPr>
        <w:r>
          <w:rPr>
            <w:rFonts w:cs="Arial"/>
            <w:szCs w:val="24"/>
          </w:rPr>
          <w:t>l</w:t>
        </w:r>
        <w:r w:rsidRPr="009D7324">
          <w:rPr>
            <w:rFonts w:cs="Arial"/>
            <w:szCs w:val="24"/>
          </w:rPr>
          <w:t>a Ley</w:t>
        </w:r>
      </w:smartTag>
      <w:r w:rsidRPr="009D7324">
        <w:rPr>
          <w:rFonts w:cs="Arial"/>
          <w:szCs w:val="24"/>
        </w:rPr>
        <w:t xml:space="preserve"> del Organismo Ejecutivo</w:t>
      </w:r>
      <w:r>
        <w:rPr>
          <w:rFonts w:cs="Arial"/>
          <w:szCs w:val="24"/>
        </w:rPr>
        <w:t xml:space="preserve">; artículo 8 de la Ley Orgánica del Presupuesto; y Artículos 9, 10 y 27 de </w:t>
      </w:r>
      <w:smartTag w:uri="urn:schemas-microsoft-com:office:smarttags" w:element="PersonName">
        <w:smartTagPr>
          <w:attr w:name="ProductID" w:val="la Ley"/>
        </w:smartTagPr>
        <w:r w:rsidRPr="009D7324">
          <w:rPr>
            <w:rFonts w:cs="Arial"/>
            <w:szCs w:val="24"/>
          </w:rPr>
          <w:t>la Ley</w:t>
        </w:r>
      </w:smartTag>
      <w:r w:rsidRPr="009D7324">
        <w:rPr>
          <w:rFonts w:cs="Arial"/>
          <w:szCs w:val="24"/>
        </w:rPr>
        <w:t xml:space="preserve"> de los Consejos de Desarrollo</w:t>
      </w:r>
      <w:r>
        <w:rPr>
          <w:rFonts w:cs="Arial"/>
          <w:szCs w:val="24"/>
        </w:rPr>
        <w:t xml:space="preserve"> Urbano y Rural; así como </w:t>
      </w:r>
      <w:r w:rsidRPr="009D7324">
        <w:rPr>
          <w:rFonts w:cs="Arial"/>
          <w:szCs w:val="24"/>
        </w:rPr>
        <w:t xml:space="preserve">las demás leyes y reglamentos que </w:t>
      </w:r>
      <w:r>
        <w:rPr>
          <w:rFonts w:cs="Arial"/>
          <w:szCs w:val="24"/>
        </w:rPr>
        <w:t xml:space="preserve">determinan otras funciones conexas y afines, y que </w:t>
      </w:r>
      <w:r w:rsidRPr="009D7324">
        <w:rPr>
          <w:rFonts w:cs="Arial"/>
          <w:szCs w:val="24"/>
        </w:rPr>
        <w:t xml:space="preserve">conforman el marco </w:t>
      </w:r>
      <w:r>
        <w:rPr>
          <w:rFonts w:cs="Arial"/>
          <w:szCs w:val="24"/>
        </w:rPr>
        <w:t>j</w:t>
      </w:r>
      <w:r w:rsidRPr="009D7324">
        <w:rPr>
          <w:rFonts w:cs="Arial"/>
          <w:szCs w:val="24"/>
        </w:rPr>
        <w:t>urídico de</w:t>
      </w:r>
      <w:r>
        <w:rPr>
          <w:rFonts w:cs="Arial"/>
          <w:szCs w:val="24"/>
        </w:rPr>
        <w:t>l gobierno departamental, a cargo del Gobernador;</w:t>
      </w:r>
      <w:r w:rsidRPr="009D7324">
        <w:rPr>
          <w:rFonts w:cs="Arial"/>
          <w:szCs w:val="24"/>
        </w:rPr>
        <w:t xml:space="preserve"> </w:t>
      </w:r>
      <w:r>
        <w:rPr>
          <w:rFonts w:cs="Arial"/>
          <w:szCs w:val="24"/>
        </w:rPr>
        <w:t xml:space="preserve">todo orientado para que la labor institucional del gobierno departamental se desarrolle, dentro de un marco </w:t>
      </w:r>
      <w:r w:rsidRPr="009D7324">
        <w:rPr>
          <w:rFonts w:cs="Arial"/>
          <w:szCs w:val="24"/>
        </w:rPr>
        <w:t>dinámic</w:t>
      </w:r>
      <w:r>
        <w:rPr>
          <w:rFonts w:cs="Arial"/>
          <w:szCs w:val="24"/>
        </w:rPr>
        <w:t>o</w:t>
      </w:r>
      <w:r w:rsidRPr="009D7324">
        <w:rPr>
          <w:rFonts w:cs="Arial"/>
          <w:szCs w:val="24"/>
        </w:rPr>
        <w:t xml:space="preserve"> y eficiente.</w:t>
      </w:r>
    </w:p>
    <w:p w14:paraId="0CA65A08" w14:textId="77777777" w:rsidR="00AD7105" w:rsidRPr="009D7324" w:rsidRDefault="00AD7105" w:rsidP="00AD7105">
      <w:pPr>
        <w:pStyle w:val="Textoindependiente"/>
        <w:rPr>
          <w:rFonts w:cs="Arial"/>
          <w:szCs w:val="24"/>
        </w:rPr>
      </w:pPr>
    </w:p>
    <w:p w14:paraId="64D88FD7" w14:textId="77777777" w:rsidR="00AD7105" w:rsidRPr="00E6232C" w:rsidRDefault="00AD7105" w:rsidP="00AD7105">
      <w:pPr>
        <w:autoSpaceDE w:val="0"/>
        <w:autoSpaceDN w:val="0"/>
        <w:adjustRightInd w:val="0"/>
        <w:ind w:firstLine="708"/>
        <w:jc w:val="both"/>
        <w:rPr>
          <w:rFonts w:cs="Arial"/>
          <w:lang w:val="es-ES"/>
        </w:rPr>
      </w:pPr>
      <w:r w:rsidRPr="001C703D">
        <w:rPr>
          <w:rFonts w:cs="Arial"/>
          <w:lang w:val="es-ES"/>
        </w:rPr>
        <w:t xml:space="preserve">Como </w:t>
      </w:r>
      <w:r>
        <w:rPr>
          <w:rFonts w:cs="Arial"/>
          <w:lang w:val="es-ES"/>
        </w:rPr>
        <w:t xml:space="preserve">política </w:t>
      </w:r>
      <w:r w:rsidRPr="001C703D">
        <w:rPr>
          <w:rFonts w:cs="Arial"/>
          <w:lang w:val="es-ES"/>
        </w:rPr>
        <w:t>primordial, se busca</w:t>
      </w:r>
      <w:r>
        <w:rPr>
          <w:rFonts w:cs="Arial"/>
          <w:lang w:val="es-ES"/>
        </w:rPr>
        <w:t xml:space="preserve"> hacer efectiva las atribuciones asignadas al Gobernador Departamental y contenidas en el artículo 47 de </w:t>
      </w:r>
      <w:smartTag w:uri="urn:schemas-microsoft-com:office:smarttags" w:element="PersonName">
        <w:smartTagPr>
          <w:attr w:name="ProductID" w:val="la Ley"/>
        </w:smartTagPr>
        <w:r>
          <w:rPr>
            <w:rFonts w:cs="Arial"/>
            <w:lang w:val="es-ES"/>
          </w:rPr>
          <w:t>la Ley</w:t>
        </w:r>
      </w:smartTag>
      <w:r>
        <w:rPr>
          <w:rFonts w:cs="Arial"/>
          <w:lang w:val="es-ES"/>
        </w:rPr>
        <w:t xml:space="preserve"> del Organismo Ejecutivo, consistente en </w:t>
      </w:r>
      <w:r w:rsidRPr="004170CD">
        <w:rPr>
          <w:rFonts w:cs="Arial"/>
          <w:lang w:val="es-GT"/>
        </w:rPr>
        <w:t>representar</w:t>
      </w:r>
      <w:r>
        <w:rPr>
          <w:rFonts w:cs="Arial"/>
          <w:lang w:val="es-GT"/>
        </w:rPr>
        <w:t xml:space="preserve"> </w:t>
      </w:r>
      <w:r w:rsidRPr="004170CD">
        <w:rPr>
          <w:rFonts w:cs="Arial"/>
          <w:lang w:val="es-GT"/>
        </w:rPr>
        <w:t>en</w:t>
      </w:r>
      <w:r>
        <w:rPr>
          <w:rFonts w:cs="Arial"/>
          <w:lang w:val="es-GT"/>
        </w:rPr>
        <w:t xml:space="preserve"> el departamento de Escuintla, al señor </w:t>
      </w:r>
      <w:proofErr w:type="gramStart"/>
      <w:r>
        <w:rPr>
          <w:rFonts w:cs="Arial"/>
          <w:lang w:val="es-GT"/>
        </w:rPr>
        <w:t>Presidente</w:t>
      </w:r>
      <w:proofErr w:type="gramEnd"/>
      <w:r>
        <w:rPr>
          <w:rFonts w:cs="Arial"/>
          <w:lang w:val="es-GT"/>
        </w:rPr>
        <w:t xml:space="preserve"> de </w:t>
      </w:r>
      <w:smartTag w:uri="urn:schemas-microsoft-com:office:smarttags" w:element="PersonName">
        <w:smartTagPr>
          <w:attr w:name="ProductID" w:val="la Rep￺blica"/>
        </w:smartTagPr>
        <w:r>
          <w:rPr>
            <w:rFonts w:cs="Arial"/>
            <w:lang w:val="es-GT"/>
          </w:rPr>
          <w:t>la República</w:t>
        </w:r>
      </w:smartTag>
      <w:r>
        <w:rPr>
          <w:rFonts w:cs="Arial"/>
          <w:lang w:val="es-GT"/>
        </w:rPr>
        <w:t>, licenciado Jimmy Morales, mediante una coordinación efectiva de la administración pública en el departamento, dando prioridad a las políticas de austeridad contenidas en las Normas de Contención de Gasto Público.</w:t>
      </w:r>
      <w:r>
        <w:rPr>
          <w:rFonts w:cs="Arial"/>
          <w:b/>
          <w:lang w:val="es-GT"/>
        </w:rPr>
        <w:t xml:space="preserve"> </w:t>
      </w:r>
      <w:r>
        <w:rPr>
          <w:rFonts w:cs="Arial"/>
          <w:lang w:val="es-GT"/>
        </w:rPr>
        <w:t xml:space="preserve">para lo cual la coordinación interinstitucional  que ejercerá </w:t>
      </w:r>
      <w:smartTag w:uri="urn:schemas-microsoft-com:office:smarttags" w:element="PersonName">
        <w:smartTagPr>
          <w:attr w:name="ProductID" w:val="la Gobernaci￳n"/>
        </w:smartTagPr>
        <w:r>
          <w:rPr>
            <w:rFonts w:cs="Arial"/>
            <w:lang w:val="es-GT"/>
          </w:rPr>
          <w:t>la Gobernación</w:t>
        </w:r>
      </w:smartTag>
      <w:r>
        <w:rPr>
          <w:rFonts w:cs="Arial"/>
          <w:lang w:val="es-GT"/>
        </w:rPr>
        <w:t xml:space="preserve"> de Escuintla, buscará p</w:t>
      </w:r>
      <w:r w:rsidRPr="004170CD">
        <w:rPr>
          <w:rFonts w:cs="Arial"/>
          <w:lang w:val="es-GT"/>
        </w:rPr>
        <w:t>ropiciar e impulsar</w:t>
      </w:r>
      <w:r>
        <w:rPr>
          <w:rFonts w:cs="Arial"/>
          <w:lang w:val="es-GT"/>
        </w:rPr>
        <w:t>,</w:t>
      </w:r>
      <w:r w:rsidRPr="004170CD">
        <w:rPr>
          <w:rFonts w:cs="Arial"/>
          <w:lang w:val="es-GT"/>
        </w:rPr>
        <w:t xml:space="preserve"> el pronto y eficaz cumplimiento de las políticas y acciones generales y sectoriales del Gobierno Central</w:t>
      </w:r>
      <w:r>
        <w:rPr>
          <w:rFonts w:cs="Arial"/>
          <w:lang w:val="es-GT"/>
        </w:rPr>
        <w:t xml:space="preserve">, de modo que, </w:t>
      </w:r>
      <w:r w:rsidRPr="00E6232C">
        <w:rPr>
          <w:rFonts w:cs="Arial"/>
          <w:lang w:val="es-ES"/>
        </w:rPr>
        <w:t xml:space="preserve">los servicios públicos </w:t>
      </w:r>
      <w:r>
        <w:rPr>
          <w:rFonts w:cs="Arial"/>
          <w:lang w:val="es-ES"/>
        </w:rPr>
        <w:t xml:space="preserve">a cargo de  sus ministerios,  secretarías, fondos sociales y demás unidades ejecutoras, </w:t>
      </w:r>
      <w:r w:rsidRPr="00E6232C">
        <w:rPr>
          <w:rFonts w:cs="Arial"/>
          <w:lang w:val="es-ES"/>
        </w:rPr>
        <w:t xml:space="preserve"> con presencia en el departamento, sean entregados en forma oportuna</w:t>
      </w:r>
      <w:r>
        <w:rPr>
          <w:rFonts w:cs="Arial"/>
          <w:lang w:val="es-ES"/>
        </w:rPr>
        <w:t xml:space="preserve">, </w:t>
      </w:r>
      <w:r w:rsidRPr="00E6232C">
        <w:rPr>
          <w:rFonts w:cs="Arial"/>
          <w:lang w:val="es-ES"/>
        </w:rPr>
        <w:t>eficiente</w:t>
      </w:r>
      <w:r>
        <w:rPr>
          <w:rFonts w:cs="Arial"/>
          <w:lang w:val="es-ES"/>
        </w:rPr>
        <w:t>, y continua; y con la  calidad que esperan los ciudadanos y ciudadanas de nuestro departamento</w:t>
      </w:r>
      <w:r w:rsidRPr="00E6232C">
        <w:rPr>
          <w:rFonts w:cs="Arial"/>
          <w:lang w:val="es-ES"/>
        </w:rPr>
        <w:t>.</w:t>
      </w:r>
    </w:p>
    <w:p w14:paraId="63130804" w14:textId="77777777" w:rsidR="00AD7105" w:rsidRPr="00132489" w:rsidRDefault="00AD7105" w:rsidP="00AD7105">
      <w:pPr>
        <w:pStyle w:val="Textoindependiente"/>
        <w:ind w:firstLine="708"/>
        <w:rPr>
          <w:rFonts w:cs="Arial"/>
          <w:szCs w:val="24"/>
          <w:lang w:val="es-ES"/>
        </w:rPr>
      </w:pPr>
    </w:p>
    <w:p w14:paraId="6C276448" w14:textId="77777777" w:rsidR="00AD7105" w:rsidRPr="009D7324" w:rsidRDefault="00AD7105" w:rsidP="00AD7105">
      <w:pPr>
        <w:pStyle w:val="Textoindependiente"/>
        <w:ind w:firstLine="708"/>
        <w:rPr>
          <w:rFonts w:cs="Arial"/>
          <w:szCs w:val="24"/>
        </w:rPr>
      </w:pPr>
      <w:smartTag w:uri="urn:schemas-microsoft-com:office:smarttags" w:element="PersonName">
        <w:smartTagPr>
          <w:attr w:name="ProductID" w:val="La Agenda"/>
        </w:smartTagPr>
        <w:r>
          <w:rPr>
            <w:rFonts w:cs="Arial"/>
            <w:szCs w:val="24"/>
          </w:rPr>
          <w:t>La Agenda</w:t>
        </w:r>
      </w:smartTag>
      <w:r>
        <w:rPr>
          <w:rFonts w:cs="Arial"/>
          <w:szCs w:val="24"/>
        </w:rPr>
        <w:t xml:space="preserve"> para el Cambio</w:t>
      </w:r>
      <w:r w:rsidRPr="009D7324">
        <w:rPr>
          <w:rFonts w:cs="Arial"/>
          <w:szCs w:val="24"/>
        </w:rPr>
        <w:t xml:space="preserve"> </w:t>
      </w:r>
      <w:r>
        <w:rPr>
          <w:rFonts w:cs="Arial"/>
          <w:szCs w:val="24"/>
        </w:rPr>
        <w:t>que pretenden nuestras nuevas autoridades, serán</w:t>
      </w:r>
      <w:r w:rsidRPr="009D7324">
        <w:rPr>
          <w:rFonts w:cs="Arial"/>
          <w:szCs w:val="24"/>
        </w:rPr>
        <w:t xml:space="preserve"> nuestro guía en el quehacer gubernamental de </w:t>
      </w:r>
      <w:smartTag w:uri="urn:schemas-microsoft-com:office:smarttags" w:element="PersonName">
        <w:smartTagPr>
          <w:attr w:name="ProductID" w:val="La Gobernaci￳n Departamental"/>
        </w:smartTagPr>
        <w:smartTag w:uri="urn:schemas-microsoft-com:office:smarttags" w:element="PersonName">
          <w:smartTagPr>
            <w:attr w:name="ProductID" w:val="la Gobernaci￳n"/>
          </w:smartTagPr>
          <w:r w:rsidRPr="009D7324">
            <w:rPr>
              <w:rFonts w:cs="Arial"/>
              <w:szCs w:val="24"/>
            </w:rPr>
            <w:t>la Gobernación</w:t>
          </w:r>
        </w:smartTag>
        <w:r w:rsidRPr="009D7324">
          <w:rPr>
            <w:rFonts w:cs="Arial"/>
            <w:szCs w:val="24"/>
          </w:rPr>
          <w:t xml:space="preserve"> </w:t>
        </w:r>
        <w:r>
          <w:rPr>
            <w:rFonts w:cs="Arial"/>
            <w:szCs w:val="24"/>
          </w:rPr>
          <w:t>D</w:t>
        </w:r>
        <w:r w:rsidRPr="009D7324">
          <w:rPr>
            <w:rFonts w:cs="Arial"/>
            <w:szCs w:val="24"/>
          </w:rPr>
          <w:t>epartamental</w:t>
        </w:r>
      </w:smartTag>
      <w:r w:rsidRPr="009D7324">
        <w:rPr>
          <w:rFonts w:cs="Arial"/>
          <w:szCs w:val="24"/>
        </w:rPr>
        <w:t xml:space="preserve">, y por ello, pensamos que vamos en el camino correcto, </w:t>
      </w:r>
      <w:r>
        <w:rPr>
          <w:rFonts w:cs="Arial"/>
          <w:szCs w:val="24"/>
        </w:rPr>
        <w:t>al</w:t>
      </w:r>
      <w:r w:rsidRPr="009D7324">
        <w:rPr>
          <w:rFonts w:cs="Arial"/>
          <w:szCs w:val="24"/>
        </w:rPr>
        <w:t xml:space="preserve"> orientar</w:t>
      </w:r>
      <w:r>
        <w:rPr>
          <w:rFonts w:cs="Arial"/>
          <w:szCs w:val="24"/>
        </w:rPr>
        <w:t>, en ese rumbo, a nuestro Plan Operativo 2021</w:t>
      </w:r>
      <w:r w:rsidRPr="009D7324">
        <w:rPr>
          <w:rFonts w:cs="Arial"/>
          <w:szCs w:val="24"/>
        </w:rPr>
        <w:t>.</w:t>
      </w:r>
    </w:p>
    <w:p w14:paraId="3E3F0E66" w14:textId="77777777" w:rsidR="00AD7105" w:rsidRPr="009D7324" w:rsidRDefault="00AD7105" w:rsidP="00AD7105">
      <w:pPr>
        <w:pStyle w:val="Textoindependiente"/>
        <w:rPr>
          <w:rFonts w:cs="Arial"/>
          <w:szCs w:val="24"/>
        </w:rPr>
      </w:pPr>
    </w:p>
    <w:p w14:paraId="14183CCB" w14:textId="77777777" w:rsidR="00AD7105" w:rsidRDefault="00AD7105" w:rsidP="00AD7105">
      <w:pPr>
        <w:pStyle w:val="Textoindependiente"/>
        <w:ind w:firstLine="708"/>
        <w:rPr>
          <w:rFonts w:cs="Arial"/>
          <w:szCs w:val="24"/>
        </w:rPr>
      </w:pPr>
      <w:smartTag w:uri="urn:schemas-microsoft-com:office:smarttags" w:element="PersonName">
        <w:smartTagPr>
          <w:attr w:name="ProductID" w:val="La Gobernaci￳n Departamental"/>
        </w:smartTagPr>
        <w:r w:rsidRPr="009D7324">
          <w:rPr>
            <w:rFonts w:cs="Arial"/>
            <w:szCs w:val="24"/>
          </w:rPr>
          <w:t>La Gobernación Departamental</w:t>
        </w:r>
      </w:smartTag>
      <w:r w:rsidRPr="009D7324">
        <w:rPr>
          <w:rFonts w:cs="Arial"/>
          <w:szCs w:val="24"/>
        </w:rPr>
        <w:t xml:space="preserve"> de Escuintla</w:t>
      </w:r>
      <w:r>
        <w:rPr>
          <w:rFonts w:cs="Arial"/>
          <w:szCs w:val="24"/>
        </w:rPr>
        <w:t xml:space="preserve">, </w:t>
      </w:r>
      <w:r w:rsidRPr="009D7324">
        <w:rPr>
          <w:rFonts w:cs="Arial"/>
          <w:szCs w:val="24"/>
        </w:rPr>
        <w:t xml:space="preserve">dispone de una estructura organizacional </w:t>
      </w:r>
      <w:r>
        <w:rPr>
          <w:rFonts w:cs="Arial"/>
          <w:szCs w:val="24"/>
        </w:rPr>
        <w:t>pequeña</w:t>
      </w:r>
      <w:r w:rsidRPr="009D7324">
        <w:rPr>
          <w:rFonts w:cs="Arial"/>
          <w:szCs w:val="24"/>
        </w:rPr>
        <w:t xml:space="preserve">, la cual se ha </w:t>
      </w:r>
      <w:r>
        <w:rPr>
          <w:rFonts w:cs="Arial"/>
          <w:szCs w:val="24"/>
        </w:rPr>
        <w:t>reorganizado</w:t>
      </w:r>
      <w:r w:rsidRPr="009D7324">
        <w:rPr>
          <w:rFonts w:cs="Arial"/>
          <w:szCs w:val="24"/>
        </w:rPr>
        <w:t xml:space="preserve">, de manera que pueda cumplir y prestar los servicios que las leyes y reglamentos le asignan, </w:t>
      </w:r>
      <w:r>
        <w:rPr>
          <w:rFonts w:cs="Arial"/>
          <w:szCs w:val="24"/>
        </w:rPr>
        <w:t xml:space="preserve">de tal modo que pueda contribuir a mejorar las condiciones de vida de </w:t>
      </w:r>
      <w:r w:rsidRPr="009D7324">
        <w:rPr>
          <w:rFonts w:cs="Arial"/>
          <w:szCs w:val="24"/>
        </w:rPr>
        <w:t>todos los Escuintlecos</w:t>
      </w:r>
      <w:r>
        <w:rPr>
          <w:rFonts w:cs="Arial"/>
          <w:szCs w:val="24"/>
        </w:rPr>
        <w:t xml:space="preserve">, en el contexto   de las comunidades, municipios y departamentos </w:t>
      </w:r>
      <w:r w:rsidRPr="002D74AF">
        <w:rPr>
          <w:rFonts w:cs="Arial"/>
          <w:b/>
          <w:szCs w:val="24"/>
        </w:rPr>
        <w:t>seguros</w:t>
      </w:r>
      <w:r>
        <w:rPr>
          <w:rFonts w:cs="Arial"/>
          <w:szCs w:val="24"/>
        </w:rPr>
        <w:t xml:space="preserve">, bajo los lineamientos dictados por </w:t>
      </w:r>
      <w:smartTag w:uri="urn:schemas-microsoft-com:office:smarttags" w:element="PersonName">
        <w:smartTagPr>
          <w:attr w:name="ProductID" w:val="la Presidencia"/>
        </w:smartTagPr>
        <w:r>
          <w:rPr>
            <w:rFonts w:cs="Arial"/>
            <w:szCs w:val="24"/>
          </w:rPr>
          <w:t>la Presidencia</w:t>
        </w:r>
      </w:smartTag>
      <w:r>
        <w:rPr>
          <w:rFonts w:cs="Arial"/>
          <w:szCs w:val="24"/>
        </w:rPr>
        <w:t xml:space="preserve"> de </w:t>
      </w:r>
      <w:smartTag w:uri="urn:schemas-microsoft-com:office:smarttags" w:element="PersonName">
        <w:smartTagPr>
          <w:attr w:name="ProductID" w:val="la Rep￺blica"/>
        </w:smartTagPr>
        <w:r>
          <w:rPr>
            <w:rFonts w:cs="Arial"/>
            <w:szCs w:val="24"/>
          </w:rPr>
          <w:t>la República</w:t>
        </w:r>
      </w:smartTag>
      <w:r>
        <w:rPr>
          <w:rFonts w:cs="Arial"/>
          <w:szCs w:val="24"/>
        </w:rPr>
        <w:t xml:space="preserve"> y el Ministerio de Gobernación</w:t>
      </w:r>
      <w:r w:rsidRPr="009D7324">
        <w:rPr>
          <w:rFonts w:cs="Arial"/>
          <w:szCs w:val="24"/>
        </w:rPr>
        <w:t>.</w:t>
      </w:r>
    </w:p>
    <w:p w14:paraId="00E0F424" w14:textId="77777777" w:rsidR="00AD7105" w:rsidRPr="009D7324" w:rsidRDefault="00AD7105" w:rsidP="00AD7105">
      <w:pPr>
        <w:pStyle w:val="Textoindependiente"/>
        <w:rPr>
          <w:rFonts w:cs="Arial"/>
          <w:szCs w:val="24"/>
        </w:rPr>
      </w:pPr>
    </w:p>
    <w:p w14:paraId="5102CBFD" w14:textId="77777777" w:rsidR="00AD7105" w:rsidRDefault="00AD7105" w:rsidP="00AD7105">
      <w:pPr>
        <w:pStyle w:val="Textoindependiente"/>
        <w:ind w:firstLine="708"/>
        <w:rPr>
          <w:rFonts w:cs="Arial"/>
          <w:szCs w:val="24"/>
        </w:rPr>
      </w:pPr>
      <w:r w:rsidRPr="009D7324">
        <w:rPr>
          <w:rFonts w:cs="Arial"/>
          <w:szCs w:val="24"/>
        </w:rPr>
        <w:t>También es importante resaltar, que estamos conscientes de l</w:t>
      </w:r>
      <w:r>
        <w:rPr>
          <w:rFonts w:cs="Arial"/>
          <w:szCs w:val="24"/>
        </w:rPr>
        <w:t xml:space="preserve">as fortalezas, oportunidades, </w:t>
      </w:r>
      <w:r w:rsidRPr="009D7324">
        <w:rPr>
          <w:rFonts w:cs="Arial"/>
          <w:szCs w:val="24"/>
        </w:rPr>
        <w:t>debilidades y amenazas</w:t>
      </w:r>
      <w:r>
        <w:rPr>
          <w:rFonts w:cs="Arial"/>
          <w:szCs w:val="24"/>
        </w:rPr>
        <w:t>,</w:t>
      </w:r>
      <w:r w:rsidRPr="009D7324">
        <w:rPr>
          <w:rFonts w:cs="Arial"/>
          <w:szCs w:val="24"/>
        </w:rPr>
        <w:t xml:space="preserve"> a la que nuestra institución se ve sometida, como resultado natural de nuestro entorno interno y externo.</w:t>
      </w:r>
    </w:p>
    <w:p w14:paraId="73588A9D" w14:textId="77777777" w:rsidR="00AD7105" w:rsidRDefault="00AD7105" w:rsidP="00AD7105">
      <w:pPr>
        <w:pStyle w:val="Textoindependiente"/>
        <w:ind w:firstLine="708"/>
        <w:rPr>
          <w:rFonts w:cs="Arial"/>
          <w:szCs w:val="24"/>
        </w:rPr>
      </w:pPr>
    </w:p>
    <w:p w14:paraId="26CAAF4F" w14:textId="77777777" w:rsidR="00AD7105" w:rsidRDefault="00AD7105" w:rsidP="00AD7105">
      <w:pPr>
        <w:pStyle w:val="Textoindependiente"/>
        <w:ind w:firstLine="708"/>
        <w:rPr>
          <w:rFonts w:cs="Arial"/>
          <w:szCs w:val="24"/>
        </w:rPr>
      </w:pPr>
      <w:r w:rsidRPr="009D7324">
        <w:rPr>
          <w:rFonts w:cs="Arial"/>
          <w:szCs w:val="24"/>
        </w:rPr>
        <w:t xml:space="preserve">Sin embargo, </w:t>
      </w:r>
      <w:r>
        <w:rPr>
          <w:rFonts w:cs="Arial"/>
          <w:szCs w:val="24"/>
        </w:rPr>
        <w:t>muy a pesar de las limitaciones en el recurso humano, disponemos</w:t>
      </w:r>
      <w:r w:rsidRPr="009D7324">
        <w:rPr>
          <w:rFonts w:cs="Arial"/>
          <w:szCs w:val="24"/>
        </w:rPr>
        <w:t xml:space="preserve"> de los recursos </w:t>
      </w:r>
      <w:r>
        <w:rPr>
          <w:rFonts w:cs="Arial"/>
          <w:szCs w:val="24"/>
        </w:rPr>
        <w:t xml:space="preserve">oportunos, como lo es el apoyo institucional y la coordinación del sector público que tiene presencia en el departamento, como herramientas oportunas para alcanzar nuestras metas. </w:t>
      </w:r>
    </w:p>
    <w:p w14:paraId="48B4305B" w14:textId="77777777" w:rsidR="00AD7105" w:rsidRDefault="00AD7105" w:rsidP="00AD7105">
      <w:pPr>
        <w:pStyle w:val="Textoindependiente"/>
        <w:ind w:firstLine="708"/>
        <w:rPr>
          <w:rFonts w:cs="Arial"/>
          <w:szCs w:val="24"/>
        </w:rPr>
      </w:pPr>
    </w:p>
    <w:p w14:paraId="43AFF7EA" w14:textId="77777777" w:rsidR="00AD7105" w:rsidRPr="00DD3B08" w:rsidRDefault="00AD7105" w:rsidP="00AD7105">
      <w:pPr>
        <w:ind w:firstLine="708"/>
        <w:jc w:val="both"/>
        <w:rPr>
          <w:rFonts w:cs="Arial"/>
          <w:lang w:val="es-ES"/>
        </w:rPr>
      </w:pPr>
      <w:r>
        <w:rPr>
          <w:rFonts w:cs="Arial"/>
          <w:lang w:val="es-MX"/>
        </w:rPr>
        <w:t xml:space="preserve">Importante a tomar en cuenta, es el hecho, que </w:t>
      </w:r>
      <w:r w:rsidRPr="00DD3B08">
        <w:rPr>
          <w:rFonts w:cs="Arial"/>
          <w:lang w:val="es-ES"/>
        </w:rPr>
        <w:t>la</w:t>
      </w:r>
      <w:r>
        <w:rPr>
          <w:rFonts w:cs="Arial"/>
          <w:lang w:val="es-ES"/>
        </w:rPr>
        <w:t xml:space="preserve"> principal naturaleza de las</w:t>
      </w:r>
      <w:r w:rsidRPr="00DD3B08">
        <w:rPr>
          <w:rFonts w:cs="Arial"/>
          <w:lang w:val="es-ES"/>
        </w:rPr>
        <w:t xml:space="preserve"> actividades que desarrolla administrativamente</w:t>
      </w:r>
      <w:r>
        <w:rPr>
          <w:rFonts w:cs="Arial"/>
          <w:lang w:val="es-ES"/>
        </w:rPr>
        <w:t xml:space="preserve"> la Gobernación Departamental, son actividades de funcionamiento, las que desafortunadamente se han convertido en rutinarias por el devenir del tiempo. Ello</w:t>
      </w:r>
      <w:r w:rsidRPr="00DD3B08">
        <w:rPr>
          <w:rFonts w:cs="Arial"/>
          <w:lang w:val="es-ES"/>
        </w:rPr>
        <w:t xml:space="preserve"> aconseja</w:t>
      </w:r>
      <w:r>
        <w:rPr>
          <w:rFonts w:cs="Arial"/>
          <w:lang w:val="es-ES"/>
        </w:rPr>
        <w:t>,</w:t>
      </w:r>
      <w:r w:rsidRPr="00DD3B08">
        <w:rPr>
          <w:rFonts w:cs="Arial"/>
          <w:lang w:val="es-ES"/>
        </w:rPr>
        <w:t xml:space="preserve"> </w:t>
      </w:r>
      <w:r>
        <w:rPr>
          <w:rFonts w:cs="Arial"/>
          <w:lang w:val="es-ES"/>
        </w:rPr>
        <w:t>a fortalecer mejor, las actividades de índole social, como,</w:t>
      </w:r>
      <w:r w:rsidRPr="00DD3B08">
        <w:rPr>
          <w:rFonts w:cs="Arial"/>
          <w:lang w:val="es-ES"/>
        </w:rPr>
        <w:t xml:space="preserve"> </w:t>
      </w:r>
      <w:r>
        <w:rPr>
          <w:rFonts w:cs="Arial"/>
          <w:lang w:val="es-ES"/>
        </w:rPr>
        <w:t xml:space="preserve">por </w:t>
      </w:r>
      <w:r w:rsidRPr="00DD3B08">
        <w:rPr>
          <w:rFonts w:cs="Arial"/>
          <w:lang w:val="es-ES"/>
        </w:rPr>
        <w:t>ejemplo: el tema del adulto mayor</w:t>
      </w:r>
      <w:r>
        <w:rPr>
          <w:rFonts w:cs="Arial"/>
          <w:lang w:val="es-ES"/>
        </w:rPr>
        <w:t>;</w:t>
      </w:r>
      <w:r w:rsidRPr="00DD3B08">
        <w:rPr>
          <w:rFonts w:cs="Arial"/>
          <w:lang w:val="es-ES"/>
        </w:rPr>
        <w:t xml:space="preserve"> la</w:t>
      </w:r>
      <w:r>
        <w:rPr>
          <w:rFonts w:cs="Arial"/>
          <w:lang w:val="es-ES"/>
        </w:rPr>
        <w:t xml:space="preserve">s actividades de la </w:t>
      </w:r>
      <w:r w:rsidRPr="00DD3B08">
        <w:rPr>
          <w:rFonts w:cs="Arial"/>
          <w:lang w:val="es-ES"/>
        </w:rPr>
        <w:t xml:space="preserve">Banda de </w:t>
      </w:r>
      <w:r>
        <w:rPr>
          <w:rFonts w:cs="Arial"/>
          <w:lang w:val="es-ES"/>
        </w:rPr>
        <w:t>Música Civil; el apoyo administrativo al Ministerio de Gobernación, en lo relacionado con personas jurídicas.</w:t>
      </w:r>
    </w:p>
    <w:p w14:paraId="50C69237" w14:textId="77777777" w:rsidR="00AD7105" w:rsidRPr="00DD3B08" w:rsidRDefault="00AD7105" w:rsidP="00AD7105">
      <w:pPr>
        <w:jc w:val="both"/>
        <w:rPr>
          <w:rFonts w:cs="Arial"/>
          <w:lang w:val="es-ES"/>
        </w:rPr>
      </w:pPr>
    </w:p>
    <w:p w14:paraId="6CE42963" w14:textId="77777777" w:rsidR="00AD7105" w:rsidRDefault="00AD7105" w:rsidP="00AD7105">
      <w:pPr>
        <w:ind w:firstLine="708"/>
        <w:jc w:val="both"/>
        <w:rPr>
          <w:rFonts w:cs="Arial"/>
          <w:lang w:val="es-ES"/>
        </w:rPr>
      </w:pPr>
      <w:r>
        <w:rPr>
          <w:rFonts w:cs="Arial"/>
          <w:lang w:val="es-ES"/>
        </w:rPr>
        <w:t>Por otra parte, nos proponemos incrementar una mayor participación en los diferentes</w:t>
      </w:r>
      <w:r w:rsidRPr="00DF18DF">
        <w:rPr>
          <w:rFonts w:cs="Arial"/>
          <w:lang w:val="es-ES"/>
        </w:rPr>
        <w:t xml:space="preserve"> programas de gobierno</w:t>
      </w:r>
      <w:r>
        <w:rPr>
          <w:rFonts w:cs="Arial"/>
          <w:lang w:val="es-ES"/>
        </w:rPr>
        <w:t>,</w:t>
      </w:r>
      <w:r w:rsidRPr="00DF18DF">
        <w:rPr>
          <w:rFonts w:cs="Arial"/>
          <w:lang w:val="es-ES"/>
        </w:rPr>
        <w:t xml:space="preserve"> que necesitan el concurso de un ente coordinador, que </w:t>
      </w:r>
      <w:r>
        <w:rPr>
          <w:rFonts w:cs="Arial"/>
          <w:lang w:val="es-ES"/>
        </w:rPr>
        <w:t xml:space="preserve">idealmente, </w:t>
      </w:r>
      <w:r w:rsidRPr="00DF18DF">
        <w:rPr>
          <w:rFonts w:cs="Arial"/>
          <w:lang w:val="es-ES"/>
        </w:rPr>
        <w:t>de</w:t>
      </w:r>
      <w:r>
        <w:rPr>
          <w:rFonts w:cs="Arial"/>
          <w:lang w:val="es-ES"/>
        </w:rPr>
        <w:t>be</w:t>
      </w:r>
      <w:r w:rsidRPr="00DF18DF">
        <w:rPr>
          <w:rFonts w:cs="Arial"/>
          <w:lang w:val="es-ES"/>
        </w:rPr>
        <w:t xml:space="preserve"> ser </w:t>
      </w:r>
      <w:smartTag w:uri="urn:schemas-microsoft-com:office:smarttags" w:element="PersonName">
        <w:smartTagPr>
          <w:attr w:name="ProductID" w:val="La Gobernaci￳n Departamental"/>
        </w:smartTagPr>
        <w:r w:rsidRPr="00DF18DF">
          <w:rPr>
            <w:rFonts w:cs="Arial"/>
            <w:lang w:val="es-ES"/>
          </w:rPr>
          <w:t>la Gobernación Departamental</w:t>
        </w:r>
      </w:smartTag>
      <w:r w:rsidRPr="00DF18DF">
        <w:rPr>
          <w:rFonts w:cs="Arial"/>
          <w:lang w:val="es-ES"/>
        </w:rPr>
        <w:t xml:space="preserve">, y no solo la figura del Gobernador.  </w:t>
      </w:r>
    </w:p>
    <w:p w14:paraId="081499E7" w14:textId="77777777" w:rsidR="00AD7105" w:rsidRPr="00E21E6C" w:rsidRDefault="00AD7105" w:rsidP="00AD7105">
      <w:pPr>
        <w:pStyle w:val="Textoindependiente"/>
        <w:ind w:firstLine="708"/>
        <w:rPr>
          <w:rFonts w:cs="Arial"/>
          <w:szCs w:val="24"/>
          <w:lang w:val="es-ES"/>
        </w:rPr>
      </w:pPr>
    </w:p>
    <w:p w14:paraId="1960EBCB" w14:textId="77777777" w:rsidR="00AD7105" w:rsidRDefault="00AD7105" w:rsidP="00AD7105">
      <w:pPr>
        <w:jc w:val="both"/>
        <w:rPr>
          <w:rFonts w:ascii="Times New Roman" w:hAnsi="Times New Roman"/>
          <w:lang w:val="es-MX"/>
        </w:rPr>
      </w:pPr>
    </w:p>
    <w:p w14:paraId="3642790D" w14:textId="77777777" w:rsidR="00AD7105" w:rsidRDefault="00AD7105" w:rsidP="00AD7105">
      <w:pPr>
        <w:jc w:val="both"/>
        <w:rPr>
          <w:rFonts w:ascii="Times New Roman" w:hAnsi="Times New Roman"/>
          <w:lang w:val="es-MX"/>
        </w:rPr>
      </w:pPr>
    </w:p>
    <w:p w14:paraId="2F2ACB4E" w14:textId="77777777" w:rsidR="00AD7105" w:rsidRDefault="00AD7105" w:rsidP="00AD7105">
      <w:pPr>
        <w:jc w:val="both"/>
        <w:rPr>
          <w:rFonts w:ascii="Times New Roman" w:hAnsi="Times New Roman"/>
          <w:lang w:val="es-MX"/>
        </w:rPr>
      </w:pPr>
    </w:p>
    <w:p w14:paraId="17C6322D" w14:textId="77777777" w:rsidR="00AD7105" w:rsidRDefault="00AD7105" w:rsidP="00AD7105">
      <w:pPr>
        <w:jc w:val="both"/>
        <w:rPr>
          <w:rFonts w:ascii="Times New Roman" w:hAnsi="Times New Roman"/>
          <w:lang w:val="es-MX"/>
        </w:rPr>
      </w:pPr>
    </w:p>
    <w:p w14:paraId="297F9CB9" w14:textId="77777777" w:rsidR="00AD7105" w:rsidRDefault="00AD7105" w:rsidP="00AD7105">
      <w:pPr>
        <w:jc w:val="both"/>
        <w:rPr>
          <w:rFonts w:ascii="Times New Roman" w:hAnsi="Times New Roman"/>
          <w:lang w:val="es-MX"/>
        </w:rPr>
      </w:pPr>
    </w:p>
    <w:p w14:paraId="1FAC3DC6" w14:textId="77777777" w:rsidR="00AD7105" w:rsidRDefault="00AD7105" w:rsidP="00AD7105">
      <w:pPr>
        <w:jc w:val="both"/>
        <w:rPr>
          <w:rFonts w:ascii="Times New Roman" w:hAnsi="Times New Roman"/>
          <w:lang w:val="es-MX"/>
        </w:rPr>
      </w:pPr>
    </w:p>
    <w:p w14:paraId="2DCAA33B" w14:textId="77777777" w:rsidR="00AD7105" w:rsidRDefault="00AD7105" w:rsidP="00AD7105">
      <w:pPr>
        <w:jc w:val="both"/>
        <w:rPr>
          <w:rFonts w:ascii="Times New Roman" w:hAnsi="Times New Roman"/>
          <w:lang w:val="es-MX"/>
        </w:rPr>
      </w:pPr>
    </w:p>
    <w:p w14:paraId="51E4E127" w14:textId="77777777" w:rsidR="00AD7105" w:rsidRDefault="00AD7105" w:rsidP="00AD7105">
      <w:pPr>
        <w:jc w:val="both"/>
        <w:rPr>
          <w:rFonts w:ascii="Times New Roman" w:hAnsi="Times New Roman"/>
          <w:lang w:val="es-MX"/>
        </w:rPr>
      </w:pPr>
    </w:p>
    <w:p w14:paraId="549E8363" w14:textId="77777777" w:rsidR="00AD7105" w:rsidRDefault="00AD7105" w:rsidP="00AD7105">
      <w:pPr>
        <w:jc w:val="both"/>
        <w:rPr>
          <w:rFonts w:ascii="Times New Roman" w:hAnsi="Times New Roman"/>
          <w:lang w:val="es-MX"/>
        </w:rPr>
      </w:pPr>
    </w:p>
    <w:p w14:paraId="60234E38" w14:textId="77777777" w:rsidR="00AD7105" w:rsidRDefault="00AD7105" w:rsidP="00AD7105">
      <w:pPr>
        <w:jc w:val="both"/>
        <w:rPr>
          <w:rFonts w:ascii="Times New Roman" w:hAnsi="Times New Roman"/>
          <w:lang w:val="es-MX"/>
        </w:rPr>
      </w:pPr>
    </w:p>
    <w:p w14:paraId="457CB1B4" w14:textId="77777777" w:rsidR="00AD7105" w:rsidRDefault="00AD7105" w:rsidP="00AD7105">
      <w:pPr>
        <w:jc w:val="both"/>
        <w:rPr>
          <w:rFonts w:ascii="Times New Roman" w:hAnsi="Times New Roman"/>
          <w:lang w:val="es-MX"/>
        </w:rPr>
      </w:pPr>
    </w:p>
    <w:p w14:paraId="5BBA2DCA" w14:textId="77777777" w:rsidR="00AD7105" w:rsidRDefault="00AD7105" w:rsidP="00AD7105">
      <w:pPr>
        <w:jc w:val="both"/>
        <w:rPr>
          <w:rFonts w:ascii="Times New Roman" w:hAnsi="Times New Roman"/>
          <w:lang w:val="es-MX"/>
        </w:rPr>
      </w:pPr>
    </w:p>
    <w:p w14:paraId="107B91B3" w14:textId="77777777" w:rsidR="00AD7105" w:rsidRDefault="00AD7105" w:rsidP="00AD7105">
      <w:pPr>
        <w:jc w:val="both"/>
        <w:rPr>
          <w:rFonts w:ascii="Times New Roman" w:hAnsi="Times New Roman"/>
          <w:lang w:val="es-MX"/>
        </w:rPr>
      </w:pPr>
    </w:p>
    <w:p w14:paraId="6F914868" w14:textId="77777777" w:rsidR="00AD7105" w:rsidRDefault="00AD7105" w:rsidP="00AD7105">
      <w:pPr>
        <w:jc w:val="both"/>
        <w:rPr>
          <w:rFonts w:ascii="Times New Roman" w:hAnsi="Times New Roman"/>
          <w:lang w:val="es-MX"/>
        </w:rPr>
      </w:pPr>
    </w:p>
    <w:p w14:paraId="3393A974" w14:textId="77777777" w:rsidR="00AD7105" w:rsidRDefault="00AD7105" w:rsidP="00AD7105">
      <w:pPr>
        <w:jc w:val="both"/>
        <w:rPr>
          <w:rFonts w:ascii="Times New Roman" w:hAnsi="Times New Roman"/>
          <w:lang w:val="es-MX"/>
        </w:rPr>
      </w:pPr>
    </w:p>
    <w:p w14:paraId="42D8A1BB" w14:textId="77777777" w:rsidR="00AD7105" w:rsidRDefault="00AD7105" w:rsidP="00AD7105">
      <w:pPr>
        <w:jc w:val="both"/>
        <w:rPr>
          <w:rFonts w:ascii="Times New Roman" w:hAnsi="Times New Roman"/>
          <w:lang w:val="es-MX"/>
        </w:rPr>
      </w:pPr>
    </w:p>
    <w:p w14:paraId="0BC14D91" w14:textId="77777777" w:rsidR="00AD7105" w:rsidRDefault="00AD7105" w:rsidP="00AD7105">
      <w:pPr>
        <w:jc w:val="both"/>
        <w:rPr>
          <w:rFonts w:ascii="Times New Roman" w:hAnsi="Times New Roman"/>
          <w:lang w:val="es-MX"/>
        </w:rPr>
      </w:pPr>
    </w:p>
    <w:p w14:paraId="11C963DC" w14:textId="77777777" w:rsidR="00AD7105" w:rsidRDefault="00AD7105" w:rsidP="00AD7105">
      <w:pPr>
        <w:jc w:val="both"/>
        <w:rPr>
          <w:rFonts w:ascii="Times New Roman" w:hAnsi="Times New Roman"/>
          <w:lang w:val="es-MX"/>
        </w:rPr>
      </w:pPr>
    </w:p>
    <w:p w14:paraId="76089A87" w14:textId="77777777" w:rsidR="00AD7105" w:rsidRDefault="00AD7105" w:rsidP="00AD7105">
      <w:pPr>
        <w:jc w:val="both"/>
        <w:rPr>
          <w:rFonts w:ascii="Times New Roman" w:hAnsi="Times New Roman"/>
          <w:lang w:val="es-MX"/>
        </w:rPr>
      </w:pPr>
    </w:p>
    <w:p w14:paraId="431D224E" w14:textId="77777777" w:rsidR="00AD7105" w:rsidRDefault="00AD7105" w:rsidP="00AD7105">
      <w:pPr>
        <w:jc w:val="both"/>
        <w:rPr>
          <w:rFonts w:ascii="Times New Roman" w:hAnsi="Times New Roman"/>
          <w:lang w:val="es-MX"/>
        </w:rPr>
      </w:pPr>
    </w:p>
    <w:p w14:paraId="4FB9EE84" w14:textId="77777777" w:rsidR="00AD7105" w:rsidRDefault="00AD7105" w:rsidP="00AD7105">
      <w:pPr>
        <w:jc w:val="both"/>
        <w:rPr>
          <w:rFonts w:ascii="Times New Roman" w:hAnsi="Times New Roman"/>
          <w:lang w:val="es-MX"/>
        </w:rPr>
      </w:pPr>
    </w:p>
    <w:p w14:paraId="2B00122D" w14:textId="77777777" w:rsidR="00AD7105" w:rsidRDefault="00AD7105" w:rsidP="00AD7105">
      <w:pPr>
        <w:jc w:val="both"/>
        <w:rPr>
          <w:rFonts w:ascii="Times New Roman" w:hAnsi="Times New Roman"/>
          <w:lang w:val="es-MX"/>
        </w:rPr>
      </w:pPr>
    </w:p>
    <w:p w14:paraId="3CC6021E" w14:textId="77777777" w:rsidR="00AD7105" w:rsidRPr="006F2D8A"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caps/>
          <w:sz w:val="28"/>
          <w:szCs w:val="28"/>
          <w:lang w:val="es-ES"/>
        </w:rPr>
      </w:pPr>
      <w:r>
        <w:rPr>
          <w:rFonts w:ascii="Times New Roman" w:hAnsi="Times New Roman"/>
          <w:b/>
          <w:caps/>
          <w:sz w:val="28"/>
          <w:szCs w:val="28"/>
          <w:lang w:val="es-ES"/>
        </w:rPr>
        <w:t>ANTECEDENTES DE LA INSTITUCIÓN</w:t>
      </w:r>
    </w:p>
    <w:p w14:paraId="134C1477" w14:textId="77777777" w:rsidR="00AD7105" w:rsidRPr="009053C5" w:rsidRDefault="00AD7105" w:rsidP="00AD7105">
      <w:pPr>
        <w:widowControl w:val="0"/>
        <w:autoSpaceDE w:val="0"/>
        <w:autoSpaceDN w:val="0"/>
        <w:adjustRightInd w:val="0"/>
        <w:jc w:val="both"/>
        <w:rPr>
          <w:rFonts w:cs="Arial"/>
          <w:b/>
          <w:caps/>
          <w:lang w:val="es-ES"/>
        </w:rPr>
      </w:pPr>
    </w:p>
    <w:p w14:paraId="68B9CB5B" w14:textId="77777777" w:rsidR="00AD7105" w:rsidRPr="009D7324" w:rsidRDefault="00AD7105" w:rsidP="00AD7105">
      <w:pPr>
        <w:ind w:firstLine="708"/>
        <w:jc w:val="both"/>
        <w:rPr>
          <w:rFonts w:cs="Arial"/>
          <w:lang w:val="es-MX"/>
        </w:rPr>
      </w:pPr>
      <w:r w:rsidRPr="009D7324">
        <w:rPr>
          <w:rFonts w:cs="Arial"/>
          <w:lang w:val="es-MX"/>
        </w:rPr>
        <w:t xml:space="preserve">La organización política administrativa de </w:t>
      </w:r>
      <w:smartTag w:uri="urn:schemas-microsoft-com:office:smarttags" w:element="PersonName">
        <w:smartTagPr>
          <w:attr w:name="ProductID" w:val="la Capitan￭a General"/>
        </w:smartTagPr>
        <w:r w:rsidRPr="009D7324">
          <w:rPr>
            <w:rFonts w:cs="Arial"/>
            <w:lang w:val="es-MX"/>
          </w:rPr>
          <w:t>la Capitanía General</w:t>
        </w:r>
      </w:smartTag>
      <w:r w:rsidRPr="009D7324">
        <w:rPr>
          <w:rFonts w:cs="Arial"/>
          <w:lang w:val="es-MX"/>
        </w:rPr>
        <w:t xml:space="preserve"> del Reino de Guatemala (período comprendido entre los años de 1624 - 1821) era administrada por el </w:t>
      </w:r>
      <w:r w:rsidRPr="009D7324">
        <w:rPr>
          <w:rFonts w:cs="Arial"/>
          <w:lang w:val="es-MX"/>
        </w:rPr>
        <w:lastRenderedPageBreak/>
        <w:t xml:space="preserve">Capitán General, los Oidores o Jueces de </w:t>
      </w:r>
      <w:smartTag w:uri="urn:schemas-microsoft-com:office:smarttags" w:element="PersonName">
        <w:smartTagPr>
          <w:attr w:name="ProductID" w:val="la Real Audiencia"/>
        </w:smartTagPr>
        <w:r w:rsidRPr="009D7324">
          <w:rPr>
            <w:rFonts w:cs="Arial"/>
            <w:lang w:val="es-MX"/>
          </w:rPr>
          <w:t>la Real Audiencia</w:t>
        </w:r>
      </w:smartTag>
      <w:r w:rsidRPr="009D7324">
        <w:rPr>
          <w:rFonts w:cs="Arial"/>
          <w:lang w:val="es-MX"/>
        </w:rPr>
        <w:t xml:space="preserve">, los Corregidores, los Alcaldes Mayores, los Intendentes y los Ayuntamientos, quienes gobernaban en nombre del Rey de España, pero bajo la vigilancia del Capitán General. </w:t>
      </w:r>
    </w:p>
    <w:p w14:paraId="3ABB4FC1" w14:textId="77777777" w:rsidR="00AD7105" w:rsidRPr="009D7324" w:rsidRDefault="00AD7105" w:rsidP="00AD7105">
      <w:pPr>
        <w:jc w:val="both"/>
        <w:rPr>
          <w:rFonts w:cs="Arial"/>
          <w:lang w:val="es-MX"/>
        </w:rPr>
      </w:pPr>
    </w:p>
    <w:p w14:paraId="3EEF75F5" w14:textId="77777777" w:rsidR="00AD7105" w:rsidRPr="009D7324" w:rsidRDefault="00AD7105" w:rsidP="00AD7105">
      <w:pPr>
        <w:ind w:firstLine="708"/>
        <w:jc w:val="both"/>
        <w:rPr>
          <w:rFonts w:cs="Arial"/>
          <w:lang w:val="es-MX"/>
        </w:rPr>
      </w:pPr>
      <w:r w:rsidRPr="009D7324">
        <w:rPr>
          <w:rFonts w:cs="Arial"/>
          <w:lang w:val="es-MX"/>
        </w:rPr>
        <w:t>En el Gobierno del General Justo Rufino Barios se emite la "Ley Orgánica del Gobierno Político de los Departamentos" (Decreto 244) cuyo propósito era contribuir al buen régimen político, económico y administrativo del país, encomendándose el gobierno de cada departamento a un Jefe Político. En el gobierno de</w:t>
      </w:r>
      <w:r>
        <w:rPr>
          <w:rFonts w:cs="Arial"/>
          <w:lang w:val="es-MX"/>
        </w:rPr>
        <w:t>l presidente</w:t>
      </w:r>
      <w:r w:rsidRPr="009D7324">
        <w:rPr>
          <w:rFonts w:cs="Arial"/>
          <w:lang w:val="es-MX"/>
        </w:rPr>
        <w:t xml:space="preserve"> Jorge Ubico se deroga dicho decreto y se promulga la "Ley de Gobierno y Administración de los Departamentos de </w:t>
      </w:r>
      <w:smartTag w:uri="urn:schemas-microsoft-com:office:smarttags" w:element="PersonName">
        <w:smartTagPr>
          <w:attr w:name="ProductID" w:val="la Rep￺blica"/>
        </w:smartTagPr>
        <w:r w:rsidRPr="009D7324">
          <w:rPr>
            <w:rFonts w:cs="Arial"/>
            <w:lang w:val="es-MX"/>
          </w:rPr>
          <w:t>la República</w:t>
        </w:r>
      </w:smartTag>
      <w:r w:rsidRPr="009D7324">
        <w:rPr>
          <w:rFonts w:cs="Arial"/>
          <w:lang w:val="es-MX"/>
        </w:rPr>
        <w:t xml:space="preserve">" (Decreto 1987), que mantuvo vigente la figura del "Jefe Político". </w:t>
      </w:r>
    </w:p>
    <w:p w14:paraId="038CFF7D" w14:textId="77777777" w:rsidR="00AD7105" w:rsidRPr="009D7324" w:rsidRDefault="00AD7105" w:rsidP="00AD7105">
      <w:pPr>
        <w:jc w:val="both"/>
        <w:rPr>
          <w:rFonts w:cs="Arial"/>
          <w:lang w:val="es-MX"/>
        </w:rPr>
      </w:pPr>
    </w:p>
    <w:p w14:paraId="53321CD3" w14:textId="77777777" w:rsidR="00AD7105" w:rsidRPr="009D7324" w:rsidRDefault="00AD7105" w:rsidP="00AD7105">
      <w:pPr>
        <w:ind w:firstLine="708"/>
        <w:jc w:val="both"/>
        <w:rPr>
          <w:rFonts w:cs="Arial"/>
          <w:lang w:val="es-MX"/>
        </w:rPr>
      </w:pPr>
      <w:r w:rsidRPr="009D7324">
        <w:rPr>
          <w:rFonts w:cs="Arial"/>
          <w:lang w:val="es-MX"/>
        </w:rPr>
        <w:t>Posteriormente, en el gobierno de</w:t>
      </w:r>
      <w:r>
        <w:rPr>
          <w:rFonts w:cs="Arial"/>
          <w:lang w:val="es-MX"/>
        </w:rPr>
        <w:t>l Doctor</w:t>
      </w:r>
      <w:r w:rsidRPr="009D7324">
        <w:rPr>
          <w:rFonts w:cs="Arial"/>
          <w:lang w:val="es-MX"/>
        </w:rPr>
        <w:t xml:space="preserve"> Juan José Arévalo Bermejo se deroga la </w:t>
      </w:r>
      <w:r>
        <w:rPr>
          <w:rFonts w:cs="Arial"/>
          <w:lang w:val="es-MX"/>
        </w:rPr>
        <w:t>l</w:t>
      </w:r>
      <w:r w:rsidRPr="009D7324">
        <w:rPr>
          <w:rFonts w:cs="Arial"/>
          <w:lang w:val="es-MX"/>
        </w:rPr>
        <w:t xml:space="preserve">ey emitida por Ubico y se emite la "Ley de Gobernación y Administración de los Departamentos de </w:t>
      </w:r>
      <w:smartTag w:uri="urn:schemas-microsoft-com:office:smarttags" w:element="PersonName">
        <w:smartTagPr>
          <w:attr w:name="ProductID" w:val="la Rep￺blica"/>
        </w:smartTagPr>
        <w:r w:rsidRPr="009D7324">
          <w:rPr>
            <w:rFonts w:cs="Arial"/>
            <w:lang w:val="es-MX"/>
          </w:rPr>
          <w:t>la República</w:t>
        </w:r>
      </w:smartTag>
      <w:r w:rsidRPr="009D7324">
        <w:rPr>
          <w:rFonts w:cs="Arial"/>
          <w:lang w:val="es-MX"/>
        </w:rPr>
        <w:t xml:space="preserve">" (Decreto 227 del Congreso de </w:t>
      </w:r>
      <w:smartTag w:uri="urn:schemas-microsoft-com:office:smarttags" w:element="PersonName">
        <w:smartTagPr>
          <w:attr w:name="ProductID" w:val="la Rep￺blica"/>
        </w:smartTagPr>
        <w:r w:rsidRPr="009D7324">
          <w:rPr>
            <w:rFonts w:cs="Arial"/>
            <w:lang w:val="es-MX"/>
          </w:rPr>
          <w:t>la República</w:t>
        </w:r>
      </w:smartTag>
      <w:r w:rsidRPr="009D7324">
        <w:rPr>
          <w:rFonts w:cs="Arial"/>
          <w:lang w:val="es-MX"/>
        </w:rPr>
        <w:t>), y es cuando se crea la figura del "Gobernador Departamental" y la institución de la "Gobernación Departamental".</w:t>
      </w:r>
    </w:p>
    <w:p w14:paraId="4488B041" w14:textId="77777777" w:rsidR="00AD7105" w:rsidRPr="009D7324" w:rsidRDefault="00AD7105" w:rsidP="00AD7105">
      <w:pPr>
        <w:jc w:val="both"/>
        <w:rPr>
          <w:rFonts w:cs="Arial"/>
          <w:lang w:val="es-MX"/>
        </w:rPr>
      </w:pPr>
    </w:p>
    <w:p w14:paraId="4ADE9324" w14:textId="77777777" w:rsidR="00AD7105" w:rsidRPr="009D7324" w:rsidRDefault="00AD7105" w:rsidP="00AD7105">
      <w:pPr>
        <w:ind w:firstLine="708"/>
        <w:jc w:val="both"/>
        <w:rPr>
          <w:rFonts w:cs="Arial"/>
          <w:lang w:val="es-MX"/>
        </w:rPr>
      </w:pPr>
      <w:r>
        <w:rPr>
          <w:rFonts w:cs="Arial"/>
          <w:lang w:val="es-MX"/>
        </w:rPr>
        <w:t xml:space="preserve">En </w:t>
      </w:r>
      <w:smartTag w:uri="urn:schemas-microsoft-com:office:smarttags" w:element="PersonName">
        <w:smartTagPr>
          <w:attr w:name="ProductID" w:val="la Constituci￳n Pol￭tica"/>
        </w:smartTagPr>
        <w:r>
          <w:rPr>
            <w:rFonts w:cs="Arial"/>
            <w:lang w:val="es-MX"/>
          </w:rPr>
          <w:t>la Constitución Política</w:t>
        </w:r>
      </w:smartTag>
      <w:r>
        <w:rPr>
          <w:rFonts w:cs="Arial"/>
          <w:lang w:val="es-MX"/>
        </w:rPr>
        <w:t xml:space="preserve"> de </w:t>
      </w:r>
      <w:smartTag w:uri="urn:schemas-microsoft-com:office:smarttags" w:element="PersonName">
        <w:smartTagPr>
          <w:attr w:name="ProductID" w:val="la Rep￺blica"/>
        </w:smartTagPr>
        <w:r>
          <w:rPr>
            <w:rFonts w:cs="Arial"/>
            <w:lang w:val="es-MX"/>
          </w:rPr>
          <w:t>la República</w:t>
        </w:r>
      </w:smartTag>
      <w:r>
        <w:rPr>
          <w:rFonts w:cs="Arial"/>
          <w:lang w:val="es-MX"/>
        </w:rPr>
        <w:t xml:space="preserve">, a partir del 14 de enero de 1986, se </w:t>
      </w:r>
      <w:r w:rsidRPr="009D7324">
        <w:rPr>
          <w:rFonts w:cs="Arial"/>
          <w:lang w:val="es-MX"/>
        </w:rPr>
        <w:t>instituye</w:t>
      </w:r>
      <w:r>
        <w:rPr>
          <w:rFonts w:cs="Arial"/>
          <w:lang w:val="es-MX"/>
        </w:rPr>
        <w:t xml:space="preserve"> el Sistema Nacional de</w:t>
      </w:r>
      <w:r w:rsidRPr="009D7324">
        <w:rPr>
          <w:rFonts w:cs="Arial"/>
          <w:lang w:val="es-MX"/>
        </w:rPr>
        <w:t xml:space="preserve"> los Consejos de Desarrollo Urbano y Rural, para organizar y coordinar</w:t>
      </w:r>
      <w:r>
        <w:rPr>
          <w:rFonts w:cs="Arial"/>
          <w:lang w:val="es-MX"/>
        </w:rPr>
        <w:t xml:space="preserve"> la administración pública y </w:t>
      </w:r>
      <w:r w:rsidRPr="009D7324">
        <w:rPr>
          <w:rFonts w:cs="Arial"/>
          <w:lang w:val="es-MX"/>
        </w:rPr>
        <w:t xml:space="preserve">la formulación de las políticas de desarrollo integral del país, dentro de ese contexto, el Gobernador asume un nuevo rol, </w:t>
      </w:r>
      <w:r>
        <w:rPr>
          <w:rFonts w:cs="Arial"/>
          <w:lang w:val="es-MX"/>
        </w:rPr>
        <w:t xml:space="preserve">presidir y coordinar </w:t>
      </w:r>
      <w:r w:rsidRPr="009D7324">
        <w:rPr>
          <w:rFonts w:cs="Arial"/>
          <w:lang w:val="es-MX"/>
        </w:rPr>
        <w:t>el Consejo Departamental de Desarrollo.</w:t>
      </w:r>
    </w:p>
    <w:p w14:paraId="57BFAAA3" w14:textId="77777777" w:rsidR="00AD7105" w:rsidRPr="009D7324" w:rsidRDefault="00AD7105" w:rsidP="00AD7105">
      <w:pPr>
        <w:jc w:val="both"/>
        <w:rPr>
          <w:rFonts w:cs="Arial"/>
          <w:lang w:val="es-MX"/>
        </w:rPr>
      </w:pPr>
    </w:p>
    <w:p w14:paraId="6F0211E5" w14:textId="77777777" w:rsidR="00AD7105" w:rsidRPr="009D7324" w:rsidRDefault="00AD7105" w:rsidP="00AD7105">
      <w:pPr>
        <w:ind w:firstLine="708"/>
        <w:jc w:val="both"/>
        <w:rPr>
          <w:rFonts w:cs="Arial"/>
          <w:lang w:val="es-MX"/>
        </w:rPr>
      </w:pPr>
      <w:r w:rsidRPr="009D7324">
        <w:rPr>
          <w:rFonts w:cs="Arial"/>
          <w:lang w:val="es-MX"/>
        </w:rPr>
        <w:t>En noviembre de 1997, se promulga el Decreto No. 114-97 “Ley del Organismo Ejecutivo” que deroga el Decreto 227, conservando la figura de Gobernación Departamental y el nombre de Gobernador Departamental y presidente del Consejo Departamental de Desarrollo</w:t>
      </w:r>
      <w:r>
        <w:rPr>
          <w:rFonts w:cs="Arial"/>
          <w:lang w:val="es-MX"/>
        </w:rPr>
        <w:t>, lo cual guarda coherencia con las disposiciones constitucionales contenidas en los artículos 227 y 228.</w:t>
      </w:r>
      <w:r w:rsidRPr="009D7324">
        <w:rPr>
          <w:rFonts w:cs="Arial"/>
          <w:lang w:val="es-MX"/>
        </w:rPr>
        <w:t xml:space="preserve"> </w:t>
      </w:r>
    </w:p>
    <w:p w14:paraId="3D75607F" w14:textId="77777777" w:rsidR="00AD7105" w:rsidRDefault="00AD7105" w:rsidP="00AD7105">
      <w:pPr>
        <w:widowControl w:val="0"/>
        <w:autoSpaceDE w:val="0"/>
        <w:autoSpaceDN w:val="0"/>
        <w:adjustRightInd w:val="0"/>
        <w:jc w:val="both"/>
        <w:rPr>
          <w:rFonts w:ascii="Times New Roman" w:hAnsi="Times New Roman"/>
          <w:lang w:val="es-MX"/>
        </w:rPr>
      </w:pPr>
    </w:p>
    <w:p w14:paraId="5B03CDF7" w14:textId="77777777" w:rsidR="00AD7105" w:rsidRDefault="00AD7105" w:rsidP="00AD7105">
      <w:pPr>
        <w:widowControl w:val="0"/>
        <w:autoSpaceDE w:val="0"/>
        <w:autoSpaceDN w:val="0"/>
        <w:adjustRightInd w:val="0"/>
        <w:jc w:val="both"/>
        <w:rPr>
          <w:rFonts w:ascii="Times New Roman" w:hAnsi="Times New Roman"/>
          <w:lang w:val="es-MX"/>
        </w:rPr>
      </w:pPr>
    </w:p>
    <w:p w14:paraId="3C0150CD" w14:textId="77777777" w:rsidR="00AD7105" w:rsidRDefault="00AD7105" w:rsidP="00AD7105">
      <w:pPr>
        <w:widowControl w:val="0"/>
        <w:autoSpaceDE w:val="0"/>
        <w:autoSpaceDN w:val="0"/>
        <w:adjustRightInd w:val="0"/>
        <w:jc w:val="both"/>
        <w:rPr>
          <w:rFonts w:ascii="Times New Roman" w:hAnsi="Times New Roman"/>
          <w:lang w:val="es-MX"/>
        </w:rPr>
      </w:pPr>
    </w:p>
    <w:p w14:paraId="19859AAC" w14:textId="77777777" w:rsidR="00AD7105" w:rsidRDefault="00AD7105" w:rsidP="00AD7105">
      <w:pPr>
        <w:widowControl w:val="0"/>
        <w:autoSpaceDE w:val="0"/>
        <w:autoSpaceDN w:val="0"/>
        <w:adjustRightInd w:val="0"/>
        <w:jc w:val="both"/>
        <w:rPr>
          <w:rFonts w:ascii="Times New Roman" w:hAnsi="Times New Roman"/>
          <w:lang w:val="es-MX"/>
        </w:rPr>
      </w:pPr>
    </w:p>
    <w:p w14:paraId="358B75ED" w14:textId="77777777" w:rsidR="00AD7105" w:rsidRDefault="00AD7105" w:rsidP="00AD7105">
      <w:pPr>
        <w:widowControl w:val="0"/>
        <w:autoSpaceDE w:val="0"/>
        <w:autoSpaceDN w:val="0"/>
        <w:adjustRightInd w:val="0"/>
        <w:jc w:val="both"/>
        <w:rPr>
          <w:rFonts w:ascii="Times New Roman" w:hAnsi="Times New Roman"/>
          <w:lang w:val="es-MX"/>
        </w:rPr>
      </w:pPr>
    </w:p>
    <w:p w14:paraId="4237DCD7" w14:textId="77777777" w:rsidR="00AD7105" w:rsidRDefault="00AD7105" w:rsidP="00AD7105">
      <w:pPr>
        <w:widowControl w:val="0"/>
        <w:autoSpaceDE w:val="0"/>
        <w:autoSpaceDN w:val="0"/>
        <w:adjustRightInd w:val="0"/>
        <w:jc w:val="both"/>
        <w:rPr>
          <w:rFonts w:ascii="Times New Roman" w:hAnsi="Times New Roman"/>
          <w:lang w:val="es-MX"/>
        </w:rPr>
      </w:pPr>
    </w:p>
    <w:p w14:paraId="741FF27A" w14:textId="77777777" w:rsidR="00AD7105" w:rsidRDefault="00AD7105" w:rsidP="00AD7105">
      <w:pPr>
        <w:widowControl w:val="0"/>
        <w:autoSpaceDE w:val="0"/>
        <w:autoSpaceDN w:val="0"/>
        <w:adjustRightInd w:val="0"/>
        <w:jc w:val="both"/>
        <w:rPr>
          <w:rFonts w:ascii="Times New Roman" w:hAnsi="Times New Roman"/>
          <w:lang w:val="es-MX"/>
        </w:rPr>
      </w:pPr>
    </w:p>
    <w:p w14:paraId="08A63260" w14:textId="77777777" w:rsidR="00AD7105" w:rsidRDefault="00AD7105" w:rsidP="00AD7105">
      <w:pPr>
        <w:widowControl w:val="0"/>
        <w:autoSpaceDE w:val="0"/>
        <w:autoSpaceDN w:val="0"/>
        <w:adjustRightInd w:val="0"/>
        <w:jc w:val="both"/>
        <w:rPr>
          <w:rFonts w:ascii="Times New Roman" w:hAnsi="Times New Roman"/>
          <w:lang w:val="es-MX"/>
        </w:rPr>
      </w:pPr>
    </w:p>
    <w:p w14:paraId="6AE750AF" w14:textId="77777777" w:rsidR="00AD7105" w:rsidRDefault="00AD7105" w:rsidP="00AD7105">
      <w:pPr>
        <w:widowControl w:val="0"/>
        <w:autoSpaceDE w:val="0"/>
        <w:autoSpaceDN w:val="0"/>
        <w:adjustRightInd w:val="0"/>
        <w:jc w:val="both"/>
        <w:rPr>
          <w:rFonts w:ascii="Times New Roman" w:hAnsi="Times New Roman"/>
          <w:lang w:val="es-MX"/>
        </w:rPr>
      </w:pPr>
    </w:p>
    <w:p w14:paraId="470F322D" w14:textId="77777777" w:rsidR="00AD7105" w:rsidRDefault="00AD7105" w:rsidP="00AD7105">
      <w:pPr>
        <w:widowControl w:val="0"/>
        <w:autoSpaceDE w:val="0"/>
        <w:autoSpaceDN w:val="0"/>
        <w:adjustRightInd w:val="0"/>
        <w:jc w:val="both"/>
        <w:rPr>
          <w:rFonts w:ascii="Times New Roman" w:hAnsi="Times New Roman"/>
          <w:lang w:val="es-MX"/>
        </w:rPr>
      </w:pPr>
    </w:p>
    <w:p w14:paraId="2D04B1B4" w14:textId="77777777" w:rsidR="00AD7105" w:rsidRDefault="00AD7105" w:rsidP="00AD7105">
      <w:pPr>
        <w:widowControl w:val="0"/>
        <w:autoSpaceDE w:val="0"/>
        <w:autoSpaceDN w:val="0"/>
        <w:adjustRightInd w:val="0"/>
        <w:jc w:val="both"/>
        <w:rPr>
          <w:rFonts w:ascii="Times New Roman" w:hAnsi="Times New Roman"/>
          <w:lang w:val="es-MX"/>
        </w:rPr>
      </w:pPr>
    </w:p>
    <w:p w14:paraId="28221990" w14:textId="77777777" w:rsidR="00AD7105" w:rsidRPr="006F2D8A"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caps/>
          <w:sz w:val="28"/>
          <w:szCs w:val="28"/>
          <w:lang w:val="es-ES"/>
        </w:rPr>
      </w:pPr>
      <w:r>
        <w:rPr>
          <w:rFonts w:ascii="Times New Roman" w:hAnsi="Times New Roman"/>
          <w:b/>
          <w:caps/>
          <w:sz w:val="28"/>
          <w:szCs w:val="28"/>
          <w:lang w:val="es-ES"/>
        </w:rPr>
        <w:t>MARCO JURIDICO APLICABLE</w:t>
      </w:r>
    </w:p>
    <w:p w14:paraId="3F3B749E" w14:textId="77777777" w:rsidR="00AD7105" w:rsidRPr="00226497" w:rsidRDefault="00AD7105" w:rsidP="00AD7105">
      <w:pPr>
        <w:widowControl w:val="0"/>
        <w:autoSpaceDE w:val="0"/>
        <w:autoSpaceDN w:val="0"/>
        <w:adjustRightInd w:val="0"/>
        <w:jc w:val="both"/>
        <w:rPr>
          <w:rFonts w:ascii="Times New Roman" w:hAnsi="Times New Roman"/>
          <w:lang w:val="es-MX"/>
        </w:rPr>
      </w:pPr>
    </w:p>
    <w:p w14:paraId="66F599ED" w14:textId="77777777" w:rsidR="00AD7105" w:rsidRPr="00FF65DA" w:rsidRDefault="00AD7105" w:rsidP="00AD7105">
      <w:pPr>
        <w:ind w:firstLine="708"/>
        <w:jc w:val="both"/>
        <w:rPr>
          <w:rFonts w:cs="Arial"/>
          <w:lang w:val="es-MX"/>
        </w:rPr>
      </w:pPr>
      <w:r>
        <w:rPr>
          <w:rFonts w:cs="Arial"/>
          <w:lang w:val="es-MX"/>
        </w:rPr>
        <w:t>Como b</w:t>
      </w:r>
      <w:r w:rsidRPr="00FF65DA">
        <w:rPr>
          <w:rFonts w:cs="Arial"/>
          <w:lang w:val="es-MX"/>
        </w:rPr>
        <w:t>ase legal</w:t>
      </w:r>
      <w:r>
        <w:rPr>
          <w:rFonts w:cs="Arial"/>
          <w:lang w:val="es-MX"/>
        </w:rPr>
        <w:t xml:space="preserve">, que </w:t>
      </w:r>
      <w:r w:rsidRPr="00FF65DA">
        <w:rPr>
          <w:rFonts w:cs="Arial"/>
          <w:lang w:val="es-MX"/>
        </w:rPr>
        <w:t xml:space="preserve">rige </w:t>
      </w:r>
      <w:r>
        <w:rPr>
          <w:rFonts w:cs="Arial"/>
          <w:lang w:val="es-MX"/>
        </w:rPr>
        <w:t>el</w:t>
      </w:r>
      <w:r w:rsidRPr="00FF65DA">
        <w:rPr>
          <w:rFonts w:cs="Arial"/>
          <w:lang w:val="es-MX"/>
        </w:rPr>
        <w:t xml:space="preserve"> accionar de los Gobiernos Departamentales</w:t>
      </w:r>
      <w:r>
        <w:rPr>
          <w:rFonts w:cs="Arial"/>
          <w:lang w:val="es-MX"/>
        </w:rPr>
        <w:t>, se pueden mencionar las siguientes:</w:t>
      </w:r>
    </w:p>
    <w:p w14:paraId="771F12B4" w14:textId="77777777" w:rsidR="00AD7105" w:rsidRPr="00FF65DA" w:rsidRDefault="00AD7105" w:rsidP="00AD7105">
      <w:pPr>
        <w:jc w:val="both"/>
        <w:rPr>
          <w:rFonts w:cs="Arial"/>
          <w:lang w:val="es-MX"/>
        </w:rPr>
      </w:pPr>
    </w:p>
    <w:p w14:paraId="7E1D7C06" w14:textId="77777777" w:rsidR="00AD7105" w:rsidRPr="00FF65DA" w:rsidRDefault="00AD7105" w:rsidP="00AD7105">
      <w:pPr>
        <w:numPr>
          <w:ilvl w:val="0"/>
          <w:numId w:val="1"/>
        </w:numPr>
        <w:jc w:val="both"/>
        <w:rPr>
          <w:rFonts w:cs="Arial"/>
          <w:lang w:val="es-MX"/>
        </w:rPr>
      </w:pPr>
      <w:r w:rsidRPr="00FF65DA">
        <w:rPr>
          <w:rFonts w:cs="Arial"/>
          <w:lang w:val="es-MX"/>
        </w:rPr>
        <w:t>Constitución Política de la República</w:t>
      </w:r>
    </w:p>
    <w:p w14:paraId="4C2BDD1A" w14:textId="77777777" w:rsidR="00AD7105" w:rsidRDefault="00AD7105" w:rsidP="00AD7105">
      <w:pPr>
        <w:numPr>
          <w:ilvl w:val="0"/>
          <w:numId w:val="1"/>
        </w:numPr>
        <w:jc w:val="both"/>
        <w:rPr>
          <w:rFonts w:cs="Arial"/>
          <w:lang w:val="es-MX"/>
        </w:rPr>
      </w:pPr>
      <w:r w:rsidRPr="00FF65DA">
        <w:rPr>
          <w:rFonts w:cs="Arial"/>
          <w:lang w:val="es-MX"/>
        </w:rPr>
        <w:t>Ley del Organismo Ejecutivo, Decreto 114-97</w:t>
      </w:r>
      <w:r>
        <w:rPr>
          <w:rFonts w:cs="Arial"/>
          <w:lang w:val="es-MX"/>
        </w:rPr>
        <w:t xml:space="preserve"> del Congreso de </w:t>
      </w:r>
      <w:smartTag w:uri="urn:schemas-microsoft-com:office:smarttags" w:element="PersonName">
        <w:smartTagPr>
          <w:attr w:name="ProductID" w:val="la Rep￺blica"/>
        </w:smartTagPr>
        <w:r>
          <w:rPr>
            <w:rFonts w:cs="Arial"/>
            <w:lang w:val="es-MX"/>
          </w:rPr>
          <w:t>la República</w:t>
        </w:r>
      </w:smartTag>
      <w:r w:rsidRPr="00FF65DA">
        <w:rPr>
          <w:rFonts w:cs="Arial"/>
          <w:lang w:val="es-MX"/>
        </w:rPr>
        <w:t xml:space="preserve"> (artículos 41 al 48)</w:t>
      </w:r>
      <w:r>
        <w:rPr>
          <w:rFonts w:cs="Arial"/>
          <w:lang w:val="es-MX"/>
        </w:rPr>
        <w:t>.</w:t>
      </w:r>
    </w:p>
    <w:p w14:paraId="49CE1014" w14:textId="77777777" w:rsidR="00AD7105" w:rsidRPr="00FF65DA" w:rsidRDefault="00AD7105" w:rsidP="00AD7105">
      <w:pPr>
        <w:numPr>
          <w:ilvl w:val="0"/>
          <w:numId w:val="1"/>
        </w:numPr>
        <w:jc w:val="both"/>
        <w:rPr>
          <w:rFonts w:cs="Arial"/>
          <w:lang w:val="es-MX"/>
        </w:rPr>
      </w:pPr>
      <w:r>
        <w:rPr>
          <w:rFonts w:cs="Arial"/>
          <w:lang w:val="es-MX"/>
        </w:rPr>
        <w:t>Ley Orgánica del Presupuesto, Decreto 101-97 y su reglamento</w:t>
      </w:r>
    </w:p>
    <w:p w14:paraId="014B9CBF" w14:textId="77777777" w:rsidR="00AD7105" w:rsidRPr="00FF65DA" w:rsidRDefault="00AD7105" w:rsidP="00AD7105">
      <w:pPr>
        <w:numPr>
          <w:ilvl w:val="0"/>
          <w:numId w:val="1"/>
        </w:numPr>
        <w:jc w:val="both"/>
        <w:rPr>
          <w:rFonts w:cs="Arial"/>
          <w:lang w:val="es-MX"/>
        </w:rPr>
      </w:pPr>
      <w:r w:rsidRPr="00FF65DA">
        <w:rPr>
          <w:rFonts w:cs="Arial"/>
          <w:lang w:val="es-MX"/>
        </w:rPr>
        <w:t>Código Municipal.  Decreto 12-2002</w:t>
      </w:r>
    </w:p>
    <w:p w14:paraId="4CC8F7D2" w14:textId="77777777" w:rsidR="00AD7105" w:rsidRDefault="00AD7105" w:rsidP="00AD7105">
      <w:pPr>
        <w:numPr>
          <w:ilvl w:val="0"/>
          <w:numId w:val="1"/>
        </w:numPr>
        <w:jc w:val="both"/>
        <w:rPr>
          <w:rFonts w:cs="Arial"/>
          <w:lang w:val="es-MX"/>
        </w:rPr>
      </w:pPr>
      <w:r w:rsidRPr="00FF65DA">
        <w:rPr>
          <w:rFonts w:cs="Arial"/>
          <w:lang w:val="es-MX"/>
        </w:rPr>
        <w:t>Ley de los Consejos de Desarrollo Urbano y Rural Decreto 11-2002</w:t>
      </w:r>
      <w:r>
        <w:rPr>
          <w:rFonts w:cs="Arial"/>
          <w:lang w:val="es-MX"/>
        </w:rPr>
        <w:t xml:space="preserve"> del Congreso de la República </w:t>
      </w:r>
      <w:r w:rsidRPr="00FF65DA">
        <w:rPr>
          <w:rFonts w:cs="Arial"/>
          <w:lang w:val="es-MX"/>
        </w:rPr>
        <w:t>(artículos 9</w:t>
      </w:r>
      <w:r>
        <w:rPr>
          <w:rFonts w:cs="Arial"/>
          <w:lang w:val="es-MX"/>
        </w:rPr>
        <w:t xml:space="preserve">, </w:t>
      </w:r>
      <w:r w:rsidRPr="00FF65DA">
        <w:rPr>
          <w:rFonts w:cs="Arial"/>
          <w:lang w:val="es-MX"/>
        </w:rPr>
        <w:t>10</w:t>
      </w:r>
      <w:r>
        <w:rPr>
          <w:rFonts w:cs="Arial"/>
          <w:lang w:val="es-MX"/>
        </w:rPr>
        <w:t xml:space="preserve"> y 27</w:t>
      </w:r>
      <w:r w:rsidRPr="00FF65DA">
        <w:rPr>
          <w:rFonts w:cs="Arial"/>
          <w:lang w:val="es-MX"/>
        </w:rPr>
        <w:t>)</w:t>
      </w:r>
    </w:p>
    <w:p w14:paraId="54D8021D" w14:textId="77777777" w:rsidR="00AD7105" w:rsidRPr="00FF65DA" w:rsidRDefault="00AD7105" w:rsidP="00AD7105">
      <w:pPr>
        <w:numPr>
          <w:ilvl w:val="0"/>
          <w:numId w:val="1"/>
        </w:numPr>
        <w:jc w:val="both"/>
        <w:rPr>
          <w:rFonts w:cs="Arial"/>
          <w:lang w:val="es-MX"/>
        </w:rPr>
      </w:pPr>
      <w:r>
        <w:rPr>
          <w:rFonts w:cs="Arial"/>
          <w:lang w:val="es-MX"/>
        </w:rPr>
        <w:t xml:space="preserve">Ley General de Descentralización, Decreto Número 14-2002 del Congreso de </w:t>
      </w:r>
      <w:smartTag w:uri="urn:schemas-microsoft-com:office:smarttags" w:element="PersonName">
        <w:smartTagPr>
          <w:attr w:name="ProductID" w:val="la Rep￺blica"/>
        </w:smartTagPr>
        <w:r>
          <w:rPr>
            <w:rFonts w:cs="Arial"/>
            <w:lang w:val="es-MX"/>
          </w:rPr>
          <w:t>la República</w:t>
        </w:r>
      </w:smartTag>
    </w:p>
    <w:p w14:paraId="7DD5FB22" w14:textId="77777777" w:rsidR="00AD7105" w:rsidRPr="00FF65DA" w:rsidRDefault="00AD7105" w:rsidP="00AD7105">
      <w:pPr>
        <w:numPr>
          <w:ilvl w:val="0"/>
          <w:numId w:val="1"/>
        </w:numPr>
        <w:jc w:val="both"/>
        <w:rPr>
          <w:rFonts w:cs="Arial"/>
          <w:lang w:val="es-MX"/>
        </w:rPr>
      </w:pPr>
      <w:r w:rsidRPr="00FF65DA">
        <w:rPr>
          <w:rFonts w:cs="Arial"/>
          <w:lang w:val="es-MX"/>
        </w:rPr>
        <w:t xml:space="preserve">Ley de </w:t>
      </w:r>
      <w:smartTag w:uri="urn:schemas-microsoft-com:office:smarttags" w:element="PersonName">
        <w:smartTagPr>
          <w:attr w:name="ProductID" w:val="la Coordinadora Nacional"/>
        </w:smartTagPr>
        <w:r w:rsidRPr="00FF65DA">
          <w:rPr>
            <w:rFonts w:cs="Arial"/>
            <w:lang w:val="es-MX"/>
          </w:rPr>
          <w:t>la Coordinadora Nacional</w:t>
        </w:r>
      </w:smartTag>
      <w:r w:rsidRPr="00FF65DA">
        <w:rPr>
          <w:rFonts w:cs="Arial"/>
          <w:lang w:val="es-MX"/>
        </w:rPr>
        <w:t xml:space="preserve"> para </w:t>
      </w:r>
      <w:smartTag w:uri="urn:schemas-microsoft-com:office:smarttags" w:element="PersonName">
        <w:smartTagPr>
          <w:attr w:name="ProductID" w:val="la Reducci￳n"/>
        </w:smartTagPr>
        <w:r w:rsidRPr="00FF65DA">
          <w:rPr>
            <w:rFonts w:cs="Arial"/>
            <w:lang w:val="es-MX"/>
          </w:rPr>
          <w:t>la Reducción</w:t>
        </w:r>
      </w:smartTag>
      <w:r w:rsidRPr="00FF65DA">
        <w:rPr>
          <w:rFonts w:cs="Arial"/>
          <w:lang w:val="es-MX"/>
        </w:rPr>
        <w:t xml:space="preserve"> de Desastres de origen natural o provocado.  Decreto 109-96</w:t>
      </w:r>
    </w:p>
    <w:p w14:paraId="15103713" w14:textId="77777777" w:rsidR="00AD7105" w:rsidRPr="00FF65DA" w:rsidRDefault="00AD7105" w:rsidP="00AD7105">
      <w:pPr>
        <w:numPr>
          <w:ilvl w:val="0"/>
          <w:numId w:val="1"/>
        </w:numPr>
        <w:jc w:val="both"/>
        <w:rPr>
          <w:rFonts w:cs="Arial"/>
          <w:lang w:val="es-MX"/>
        </w:rPr>
      </w:pPr>
      <w:r w:rsidRPr="00FF65DA">
        <w:rPr>
          <w:rFonts w:cs="Arial"/>
          <w:lang w:val="es-MX"/>
        </w:rPr>
        <w:t>Ley de Servicio Civil. Decreto 1748</w:t>
      </w:r>
    </w:p>
    <w:p w14:paraId="2A1D80C9" w14:textId="77777777" w:rsidR="00AD7105" w:rsidRPr="00FF65DA" w:rsidRDefault="00AD7105" w:rsidP="00AD7105">
      <w:pPr>
        <w:numPr>
          <w:ilvl w:val="0"/>
          <w:numId w:val="1"/>
        </w:numPr>
        <w:jc w:val="both"/>
        <w:rPr>
          <w:rFonts w:cs="Arial"/>
          <w:lang w:val="es-MX"/>
        </w:rPr>
      </w:pPr>
      <w:r w:rsidRPr="00FF65DA">
        <w:rPr>
          <w:rFonts w:cs="Arial"/>
          <w:lang w:val="es-MX"/>
        </w:rPr>
        <w:t>Ley de Amparo. Decreto 1-86</w:t>
      </w:r>
    </w:p>
    <w:p w14:paraId="48E2714A" w14:textId="77777777" w:rsidR="00AD7105" w:rsidRPr="00FF65DA" w:rsidRDefault="00AD7105" w:rsidP="00AD7105">
      <w:pPr>
        <w:numPr>
          <w:ilvl w:val="0"/>
          <w:numId w:val="1"/>
        </w:numPr>
        <w:jc w:val="both"/>
        <w:rPr>
          <w:rFonts w:cs="Arial"/>
          <w:lang w:val="es-MX"/>
        </w:rPr>
      </w:pPr>
      <w:r w:rsidRPr="00FF65DA">
        <w:rPr>
          <w:rFonts w:cs="Arial"/>
          <w:lang w:val="es-MX"/>
        </w:rPr>
        <w:t>Ley de Expropiación.  Decreto 1-86</w:t>
      </w:r>
    </w:p>
    <w:p w14:paraId="32210EA8" w14:textId="77777777" w:rsidR="00AD7105" w:rsidRPr="00FF65DA" w:rsidRDefault="00AD7105" w:rsidP="00AD7105">
      <w:pPr>
        <w:numPr>
          <w:ilvl w:val="0"/>
          <w:numId w:val="1"/>
        </w:numPr>
        <w:jc w:val="both"/>
        <w:rPr>
          <w:rFonts w:cs="Arial"/>
          <w:lang w:val="es-MX"/>
        </w:rPr>
      </w:pPr>
      <w:r w:rsidRPr="00FF65DA">
        <w:rPr>
          <w:rFonts w:cs="Arial"/>
          <w:lang w:val="es-MX"/>
        </w:rPr>
        <w:t xml:space="preserve">Ley de </w:t>
      </w:r>
      <w:smartTag w:uri="urn:schemas-microsoft-com:office:smarttags" w:element="PersonName">
        <w:smartTagPr>
          <w:attr w:name="ProductID" w:val="la Polic￭a Nacional"/>
        </w:smartTagPr>
        <w:r w:rsidRPr="00FF65DA">
          <w:rPr>
            <w:rFonts w:cs="Arial"/>
            <w:lang w:val="es-MX"/>
          </w:rPr>
          <w:t>la Policía Nacional</w:t>
        </w:r>
      </w:smartTag>
      <w:r w:rsidRPr="00FF65DA">
        <w:rPr>
          <w:rFonts w:cs="Arial"/>
          <w:lang w:val="es-MX"/>
        </w:rPr>
        <w:t xml:space="preserve"> Civil.  Decreto 11-97</w:t>
      </w:r>
    </w:p>
    <w:p w14:paraId="393C16A7" w14:textId="77777777" w:rsidR="00AD7105" w:rsidRPr="00FF65DA" w:rsidRDefault="00AD7105" w:rsidP="00AD7105">
      <w:pPr>
        <w:numPr>
          <w:ilvl w:val="0"/>
          <w:numId w:val="1"/>
        </w:numPr>
        <w:jc w:val="both"/>
        <w:rPr>
          <w:rFonts w:cs="Arial"/>
          <w:lang w:val="es-MX"/>
        </w:rPr>
      </w:pPr>
      <w:r w:rsidRPr="00FF65DA">
        <w:rPr>
          <w:rFonts w:cs="Arial"/>
          <w:lang w:val="es-MX"/>
        </w:rPr>
        <w:t>Ley de Clases Pasivas Civiles del Estado.  Decreto 63-88</w:t>
      </w:r>
    </w:p>
    <w:p w14:paraId="513DD36B" w14:textId="77777777" w:rsidR="00AD7105" w:rsidRPr="00FF65DA" w:rsidRDefault="00AD7105" w:rsidP="00AD7105">
      <w:pPr>
        <w:numPr>
          <w:ilvl w:val="0"/>
          <w:numId w:val="1"/>
        </w:numPr>
        <w:jc w:val="both"/>
        <w:rPr>
          <w:rFonts w:cs="Arial"/>
          <w:lang w:val="es-MX"/>
        </w:rPr>
      </w:pPr>
      <w:r w:rsidRPr="00FF65DA">
        <w:rPr>
          <w:rFonts w:cs="Arial"/>
          <w:lang w:val="es-MX"/>
        </w:rPr>
        <w:t>Ley de Nacionalidad. Decreto 1316, Capitulo IV Articulo 32 al 39.</w:t>
      </w:r>
    </w:p>
    <w:p w14:paraId="4BE4860A" w14:textId="77777777" w:rsidR="00AD7105" w:rsidRPr="00FF65DA" w:rsidRDefault="00AD7105" w:rsidP="00AD7105">
      <w:pPr>
        <w:numPr>
          <w:ilvl w:val="0"/>
          <w:numId w:val="1"/>
        </w:numPr>
        <w:jc w:val="both"/>
        <w:rPr>
          <w:rFonts w:cs="Arial"/>
          <w:lang w:val="es-MX"/>
        </w:rPr>
      </w:pPr>
      <w:r w:rsidRPr="00FF65DA">
        <w:rPr>
          <w:rFonts w:cs="Arial"/>
          <w:lang w:val="es-MX"/>
        </w:rPr>
        <w:t xml:space="preserve">Ley de Protección para las Personas de </w:t>
      </w:r>
      <w:smartTag w:uri="urn:schemas-microsoft-com:office:smarttags" w:element="PersonName">
        <w:smartTagPr>
          <w:attr w:name="ProductID" w:val="la Tercera Edad."/>
        </w:smartTagPr>
        <w:r w:rsidRPr="00FF65DA">
          <w:rPr>
            <w:rFonts w:cs="Arial"/>
            <w:lang w:val="es-MX"/>
          </w:rPr>
          <w:t>la Tercera Edad.</w:t>
        </w:r>
      </w:smartTag>
      <w:r w:rsidRPr="00FF65DA">
        <w:rPr>
          <w:rFonts w:cs="Arial"/>
          <w:lang w:val="es-MX"/>
        </w:rPr>
        <w:t xml:space="preserve"> Decreto 80-96</w:t>
      </w:r>
    </w:p>
    <w:p w14:paraId="18F70321" w14:textId="77777777" w:rsidR="00AD7105" w:rsidRPr="00FF65DA" w:rsidRDefault="00AD7105" w:rsidP="00AD7105">
      <w:pPr>
        <w:numPr>
          <w:ilvl w:val="0"/>
          <w:numId w:val="1"/>
        </w:numPr>
        <w:jc w:val="both"/>
        <w:rPr>
          <w:rFonts w:cs="Arial"/>
          <w:lang w:val="es-MX"/>
        </w:rPr>
      </w:pPr>
      <w:r w:rsidRPr="00FF65DA">
        <w:rPr>
          <w:rFonts w:cs="Arial"/>
          <w:lang w:val="es-MX"/>
        </w:rPr>
        <w:t>Ley del Fondo de Tierras. Decreto 24-99</w:t>
      </w:r>
    </w:p>
    <w:p w14:paraId="573FC621" w14:textId="77777777" w:rsidR="00AD7105" w:rsidRPr="00FF65DA" w:rsidRDefault="00AD7105" w:rsidP="00AD7105">
      <w:pPr>
        <w:numPr>
          <w:ilvl w:val="0"/>
          <w:numId w:val="1"/>
        </w:numPr>
        <w:jc w:val="both"/>
        <w:rPr>
          <w:rFonts w:cs="Arial"/>
          <w:lang w:val="es-MX"/>
        </w:rPr>
      </w:pPr>
      <w:r w:rsidRPr="00FF65DA">
        <w:rPr>
          <w:rFonts w:cs="Arial"/>
          <w:lang w:val="es-MX"/>
        </w:rPr>
        <w:t>Ley Electoral y de Partidos Políticos</w:t>
      </w:r>
    </w:p>
    <w:p w14:paraId="44A0C238" w14:textId="77777777" w:rsidR="00AD7105" w:rsidRPr="00FF65DA" w:rsidRDefault="00AD7105" w:rsidP="00AD7105">
      <w:pPr>
        <w:numPr>
          <w:ilvl w:val="0"/>
          <w:numId w:val="1"/>
        </w:numPr>
        <w:jc w:val="both"/>
        <w:rPr>
          <w:rFonts w:cs="Arial"/>
          <w:lang w:val="es-MX"/>
        </w:rPr>
      </w:pPr>
      <w:r w:rsidRPr="00FF65DA">
        <w:rPr>
          <w:rFonts w:cs="Arial"/>
          <w:lang w:val="es-MX"/>
        </w:rPr>
        <w:t>Ley Para el Control de Animales Peligrosos. Decreto 22-2003</w:t>
      </w:r>
    </w:p>
    <w:p w14:paraId="6647BD33" w14:textId="77777777" w:rsidR="00AD7105" w:rsidRPr="00FF65DA" w:rsidRDefault="00AD7105" w:rsidP="00AD7105">
      <w:pPr>
        <w:numPr>
          <w:ilvl w:val="0"/>
          <w:numId w:val="1"/>
        </w:numPr>
        <w:jc w:val="both"/>
        <w:rPr>
          <w:rFonts w:cs="Arial"/>
          <w:lang w:val="es-MX"/>
        </w:rPr>
      </w:pPr>
      <w:r w:rsidRPr="00FF65DA">
        <w:rPr>
          <w:rFonts w:cs="Arial"/>
          <w:lang w:val="es-MX"/>
        </w:rPr>
        <w:t>Ley del Fondo de Inversión Social.  Decreto 13-93</w:t>
      </w:r>
    </w:p>
    <w:p w14:paraId="69324C14" w14:textId="77777777" w:rsidR="00AD7105" w:rsidRPr="00FF65DA" w:rsidRDefault="00AD7105" w:rsidP="00AD7105">
      <w:pPr>
        <w:numPr>
          <w:ilvl w:val="0"/>
          <w:numId w:val="1"/>
        </w:numPr>
        <w:jc w:val="both"/>
        <w:rPr>
          <w:rFonts w:cs="Arial"/>
          <w:lang w:val="es-MX"/>
        </w:rPr>
      </w:pPr>
      <w:r w:rsidRPr="00FF65DA">
        <w:rPr>
          <w:rFonts w:cs="Arial"/>
          <w:lang w:val="es-MX"/>
        </w:rPr>
        <w:t>Ley de Minería</w:t>
      </w:r>
    </w:p>
    <w:p w14:paraId="499D9373" w14:textId="77777777" w:rsidR="00AD7105" w:rsidRPr="00FF65DA" w:rsidRDefault="00AD7105" w:rsidP="00AD7105">
      <w:pPr>
        <w:numPr>
          <w:ilvl w:val="0"/>
          <w:numId w:val="1"/>
        </w:numPr>
        <w:jc w:val="both"/>
        <w:rPr>
          <w:rFonts w:cs="Arial"/>
          <w:lang w:val="es-MX"/>
        </w:rPr>
      </w:pPr>
      <w:r w:rsidRPr="00FF65DA">
        <w:rPr>
          <w:rFonts w:cs="Arial"/>
          <w:lang w:val="es-MX"/>
        </w:rPr>
        <w:t>Decreto 2082</w:t>
      </w:r>
    </w:p>
    <w:p w14:paraId="3D2E8A1B" w14:textId="77777777" w:rsidR="00AD7105" w:rsidRPr="00FF65DA" w:rsidRDefault="00AD7105" w:rsidP="00AD7105">
      <w:pPr>
        <w:numPr>
          <w:ilvl w:val="0"/>
          <w:numId w:val="1"/>
        </w:numPr>
        <w:jc w:val="both"/>
        <w:rPr>
          <w:rFonts w:cs="Arial"/>
          <w:lang w:val="es-MX"/>
        </w:rPr>
      </w:pPr>
      <w:r w:rsidRPr="00FF65DA">
        <w:rPr>
          <w:rFonts w:cs="Arial"/>
          <w:lang w:val="es-MX"/>
        </w:rPr>
        <w:t>Decreto 295</w:t>
      </w:r>
    </w:p>
    <w:p w14:paraId="3D74F3CB" w14:textId="77777777" w:rsidR="00AD7105" w:rsidRPr="00FF65DA" w:rsidRDefault="00AD7105" w:rsidP="00AD7105">
      <w:pPr>
        <w:numPr>
          <w:ilvl w:val="0"/>
          <w:numId w:val="1"/>
        </w:numPr>
        <w:jc w:val="both"/>
        <w:rPr>
          <w:rFonts w:cs="Arial"/>
          <w:lang w:val="es-MX"/>
        </w:rPr>
      </w:pPr>
      <w:r w:rsidRPr="00FF65DA">
        <w:rPr>
          <w:rFonts w:cs="Arial"/>
          <w:lang w:val="es-MX"/>
        </w:rPr>
        <w:t>Decreto 1810</w:t>
      </w:r>
    </w:p>
    <w:p w14:paraId="4AB97F3F" w14:textId="77777777" w:rsidR="00AD7105" w:rsidRPr="00FF65DA" w:rsidRDefault="00AD7105" w:rsidP="00AD7105">
      <w:pPr>
        <w:numPr>
          <w:ilvl w:val="0"/>
          <w:numId w:val="1"/>
        </w:numPr>
        <w:jc w:val="both"/>
        <w:rPr>
          <w:rFonts w:cs="Arial"/>
          <w:lang w:val="es-MX"/>
        </w:rPr>
      </w:pPr>
      <w:r w:rsidRPr="00FF65DA">
        <w:rPr>
          <w:rFonts w:cs="Arial"/>
          <w:lang w:val="es-MX"/>
        </w:rPr>
        <w:t>Decreto 2084</w:t>
      </w:r>
    </w:p>
    <w:p w14:paraId="49537F2F" w14:textId="77777777" w:rsidR="00AD7105" w:rsidRPr="00FF65DA" w:rsidRDefault="00AD7105" w:rsidP="00AD7105">
      <w:pPr>
        <w:numPr>
          <w:ilvl w:val="0"/>
          <w:numId w:val="1"/>
        </w:numPr>
        <w:jc w:val="both"/>
        <w:rPr>
          <w:rFonts w:cs="Arial"/>
          <w:lang w:val="es-MX"/>
        </w:rPr>
      </w:pPr>
      <w:r w:rsidRPr="00FF65DA">
        <w:rPr>
          <w:rFonts w:cs="Arial"/>
          <w:lang w:val="es-MX"/>
        </w:rPr>
        <w:t>Decreto 1610, Promociones comerciales</w:t>
      </w:r>
    </w:p>
    <w:p w14:paraId="23430C1C" w14:textId="77777777" w:rsidR="00AD7105" w:rsidRPr="00FF65DA" w:rsidRDefault="00AD7105" w:rsidP="00AD7105">
      <w:pPr>
        <w:numPr>
          <w:ilvl w:val="0"/>
          <w:numId w:val="1"/>
        </w:numPr>
        <w:jc w:val="both"/>
        <w:rPr>
          <w:rFonts w:cs="Arial"/>
          <w:lang w:val="es-MX"/>
        </w:rPr>
      </w:pPr>
      <w:r w:rsidRPr="00FF65DA">
        <w:rPr>
          <w:rFonts w:cs="Arial"/>
          <w:lang w:val="es-MX"/>
        </w:rPr>
        <w:t>Decreto 586</w:t>
      </w:r>
    </w:p>
    <w:p w14:paraId="5E346670" w14:textId="77777777" w:rsidR="00AD7105" w:rsidRPr="00FF65DA" w:rsidRDefault="00AD7105" w:rsidP="00AD7105">
      <w:pPr>
        <w:numPr>
          <w:ilvl w:val="0"/>
          <w:numId w:val="1"/>
        </w:numPr>
        <w:jc w:val="both"/>
        <w:rPr>
          <w:rFonts w:cs="Arial"/>
          <w:lang w:val="es-MX"/>
        </w:rPr>
      </w:pPr>
      <w:r w:rsidRPr="00FF65DA">
        <w:rPr>
          <w:rFonts w:cs="Arial"/>
          <w:lang w:val="es-MX"/>
        </w:rPr>
        <w:t xml:space="preserve">Reglamento de </w:t>
      </w:r>
      <w:smartTag w:uri="urn:schemas-microsoft-com:office:smarttags" w:element="PersonName">
        <w:smartTagPr>
          <w:attr w:name="ProductID" w:val="la Ley"/>
        </w:smartTagPr>
        <w:r w:rsidRPr="00FF65DA">
          <w:rPr>
            <w:rFonts w:cs="Arial"/>
            <w:lang w:val="es-MX"/>
          </w:rPr>
          <w:t>la Ley</w:t>
        </w:r>
      </w:smartTag>
      <w:r w:rsidRPr="00FF65DA">
        <w:rPr>
          <w:rFonts w:cs="Arial"/>
          <w:lang w:val="es-MX"/>
        </w:rPr>
        <w:t xml:space="preserve"> de Educación</w:t>
      </w:r>
    </w:p>
    <w:p w14:paraId="1B4AAF7B" w14:textId="77777777" w:rsidR="00AD7105" w:rsidRPr="00FF65DA" w:rsidRDefault="00AD7105" w:rsidP="00AD7105">
      <w:pPr>
        <w:numPr>
          <w:ilvl w:val="0"/>
          <w:numId w:val="1"/>
        </w:numPr>
        <w:jc w:val="both"/>
        <w:rPr>
          <w:rFonts w:cs="Arial"/>
          <w:lang w:val="es-MX"/>
        </w:rPr>
      </w:pPr>
      <w:r w:rsidRPr="00FF65DA">
        <w:rPr>
          <w:rFonts w:cs="Arial"/>
          <w:lang w:val="es-MX"/>
        </w:rPr>
        <w:t xml:space="preserve">Reglamento de </w:t>
      </w:r>
      <w:smartTag w:uri="urn:schemas-microsoft-com:office:smarttags" w:element="PersonName">
        <w:smartTagPr>
          <w:attr w:name="ProductID" w:val="la Ley"/>
        </w:smartTagPr>
        <w:r w:rsidRPr="00FF65DA">
          <w:rPr>
            <w:rFonts w:cs="Arial"/>
            <w:lang w:val="es-MX"/>
          </w:rPr>
          <w:t>la Ley</w:t>
        </w:r>
      </w:smartTag>
      <w:r w:rsidRPr="00FF65DA">
        <w:rPr>
          <w:rFonts w:cs="Arial"/>
          <w:lang w:val="es-MX"/>
        </w:rPr>
        <w:t xml:space="preserve"> de Protección para las Personas de </w:t>
      </w:r>
      <w:smartTag w:uri="urn:schemas-microsoft-com:office:smarttags" w:element="PersonName">
        <w:smartTagPr>
          <w:attr w:name="ProductID" w:val="la Tercera Edad"/>
        </w:smartTagPr>
        <w:r w:rsidRPr="00FF65DA">
          <w:rPr>
            <w:rFonts w:cs="Arial"/>
            <w:lang w:val="es-MX"/>
          </w:rPr>
          <w:t>la Tercera Edad</w:t>
        </w:r>
      </w:smartTag>
    </w:p>
    <w:p w14:paraId="1B3ABE87" w14:textId="77777777" w:rsidR="00AD7105" w:rsidRPr="00FF65DA" w:rsidRDefault="00AD7105" w:rsidP="00AD7105">
      <w:pPr>
        <w:numPr>
          <w:ilvl w:val="0"/>
          <w:numId w:val="1"/>
        </w:numPr>
        <w:jc w:val="both"/>
        <w:rPr>
          <w:rFonts w:cs="Arial"/>
          <w:lang w:val="es-MX"/>
        </w:rPr>
      </w:pPr>
      <w:r w:rsidRPr="00FF65DA">
        <w:rPr>
          <w:rFonts w:cs="Arial"/>
          <w:lang w:val="es-MX"/>
        </w:rPr>
        <w:t>Reglamento de Derecho de Vía</w:t>
      </w:r>
    </w:p>
    <w:p w14:paraId="37AC0767" w14:textId="77777777" w:rsidR="00AD7105" w:rsidRPr="00FF65DA" w:rsidRDefault="00AD7105" w:rsidP="00AD7105">
      <w:pPr>
        <w:numPr>
          <w:ilvl w:val="0"/>
          <w:numId w:val="1"/>
        </w:numPr>
        <w:jc w:val="both"/>
        <w:rPr>
          <w:rFonts w:cs="Arial"/>
          <w:lang w:val="es-MX"/>
        </w:rPr>
      </w:pPr>
      <w:r w:rsidRPr="00FF65DA">
        <w:rPr>
          <w:rFonts w:cs="Arial"/>
          <w:lang w:val="es-MX"/>
        </w:rPr>
        <w:t xml:space="preserve">Reglamento de </w:t>
      </w:r>
      <w:smartTag w:uri="urn:schemas-microsoft-com:office:smarttags" w:element="PersonName">
        <w:smartTagPr>
          <w:attr w:name="ProductID" w:val="la Ley"/>
        </w:smartTagPr>
        <w:r w:rsidRPr="00FF65DA">
          <w:rPr>
            <w:rFonts w:cs="Arial"/>
            <w:lang w:val="es-MX"/>
          </w:rPr>
          <w:t>la Ley</w:t>
        </w:r>
      </w:smartTag>
      <w:r w:rsidRPr="00FF65DA">
        <w:rPr>
          <w:rFonts w:cs="Arial"/>
          <w:lang w:val="es-MX"/>
        </w:rPr>
        <w:t xml:space="preserve"> de Consejos de Desarrollo</w:t>
      </w:r>
    </w:p>
    <w:p w14:paraId="5DA4C366" w14:textId="77777777" w:rsidR="00AD7105" w:rsidRPr="00FF65DA" w:rsidRDefault="00AD7105" w:rsidP="00AD7105">
      <w:pPr>
        <w:numPr>
          <w:ilvl w:val="0"/>
          <w:numId w:val="1"/>
        </w:numPr>
        <w:jc w:val="both"/>
        <w:rPr>
          <w:rFonts w:cs="Arial"/>
          <w:lang w:val="es-MX"/>
        </w:rPr>
      </w:pPr>
      <w:r w:rsidRPr="00FF65DA">
        <w:rPr>
          <w:rFonts w:cs="Arial"/>
          <w:lang w:val="es-MX"/>
        </w:rPr>
        <w:t>Reglamento para Baratillos</w:t>
      </w:r>
    </w:p>
    <w:p w14:paraId="14E8F6C0" w14:textId="77777777" w:rsidR="00AD7105" w:rsidRPr="00FF65DA" w:rsidRDefault="00AD7105" w:rsidP="00AD7105">
      <w:pPr>
        <w:numPr>
          <w:ilvl w:val="0"/>
          <w:numId w:val="1"/>
        </w:numPr>
        <w:jc w:val="both"/>
        <w:rPr>
          <w:rFonts w:cs="Arial"/>
          <w:lang w:val="es-MX"/>
        </w:rPr>
      </w:pPr>
      <w:r w:rsidRPr="00FF65DA">
        <w:rPr>
          <w:rFonts w:cs="Arial"/>
          <w:lang w:val="es-MX"/>
        </w:rPr>
        <w:t xml:space="preserve">Reglamento para Bandas Civiles de Música de </w:t>
      </w:r>
      <w:smartTag w:uri="urn:schemas-microsoft-com:office:smarttags" w:element="PersonName">
        <w:smartTagPr>
          <w:attr w:name="ProductID" w:val="la Rep￺blica"/>
        </w:smartTagPr>
        <w:r w:rsidRPr="00FF65DA">
          <w:rPr>
            <w:rFonts w:cs="Arial"/>
            <w:lang w:val="es-MX"/>
          </w:rPr>
          <w:t>la República</w:t>
        </w:r>
      </w:smartTag>
    </w:p>
    <w:p w14:paraId="484EDD4B" w14:textId="77777777" w:rsidR="00AD7105" w:rsidRPr="00FF65DA" w:rsidRDefault="00AD7105" w:rsidP="00AD7105">
      <w:pPr>
        <w:numPr>
          <w:ilvl w:val="0"/>
          <w:numId w:val="1"/>
        </w:numPr>
        <w:jc w:val="both"/>
        <w:rPr>
          <w:rFonts w:cs="Arial"/>
          <w:lang w:val="es-MX"/>
        </w:rPr>
      </w:pPr>
      <w:r w:rsidRPr="00FF65DA">
        <w:rPr>
          <w:rFonts w:cs="Arial"/>
          <w:lang w:val="es-MX"/>
        </w:rPr>
        <w:t>Reglamento para Lides de Gallo</w:t>
      </w:r>
    </w:p>
    <w:p w14:paraId="148C7345" w14:textId="77777777" w:rsidR="00AD7105" w:rsidRPr="00FF65DA" w:rsidRDefault="00AD7105" w:rsidP="00AD7105">
      <w:pPr>
        <w:numPr>
          <w:ilvl w:val="0"/>
          <w:numId w:val="1"/>
        </w:numPr>
        <w:jc w:val="both"/>
        <w:rPr>
          <w:rFonts w:cs="Arial"/>
          <w:lang w:val="es-MX"/>
        </w:rPr>
      </w:pPr>
      <w:r w:rsidRPr="00FF65DA">
        <w:rPr>
          <w:rFonts w:cs="Arial"/>
          <w:lang w:val="es-MX"/>
        </w:rPr>
        <w:t xml:space="preserve">Reglamento de </w:t>
      </w:r>
      <w:smartTag w:uri="urn:schemas-microsoft-com:office:smarttags" w:element="PersonName">
        <w:smartTagPr>
          <w:attr w:name="ProductID" w:val="la Ley"/>
        </w:smartTagPr>
        <w:r w:rsidRPr="00FF65DA">
          <w:rPr>
            <w:rFonts w:cs="Arial"/>
            <w:lang w:val="es-MX"/>
          </w:rPr>
          <w:t>la Ley</w:t>
        </w:r>
      </w:smartTag>
      <w:r w:rsidRPr="00FF65DA">
        <w:rPr>
          <w:rFonts w:cs="Arial"/>
          <w:lang w:val="es-MX"/>
        </w:rPr>
        <w:t xml:space="preserve"> de Clases Pasivas, Decreto Ley 66-88</w:t>
      </w:r>
    </w:p>
    <w:p w14:paraId="6B2EDC8E" w14:textId="77777777" w:rsidR="00AD7105" w:rsidRPr="00FF65DA" w:rsidRDefault="00AD7105" w:rsidP="00AD7105">
      <w:pPr>
        <w:numPr>
          <w:ilvl w:val="0"/>
          <w:numId w:val="1"/>
        </w:numPr>
        <w:jc w:val="both"/>
        <w:rPr>
          <w:rFonts w:cs="Arial"/>
          <w:lang w:val="es-MX"/>
        </w:rPr>
      </w:pPr>
      <w:r w:rsidRPr="00FF65DA">
        <w:rPr>
          <w:rFonts w:cs="Arial"/>
          <w:lang w:val="es-MX"/>
        </w:rPr>
        <w:t xml:space="preserve">Reglamento de </w:t>
      </w:r>
      <w:smartTag w:uri="urn:schemas-microsoft-com:office:smarttags" w:element="PersonName">
        <w:smartTagPr>
          <w:attr w:name="ProductID" w:val="la Ley"/>
        </w:smartTagPr>
        <w:r w:rsidRPr="00FF65DA">
          <w:rPr>
            <w:rFonts w:cs="Arial"/>
            <w:lang w:val="es-MX"/>
          </w:rPr>
          <w:t>la Ley</w:t>
        </w:r>
      </w:smartTag>
      <w:r w:rsidRPr="00FF65DA">
        <w:rPr>
          <w:rFonts w:cs="Arial"/>
          <w:lang w:val="es-MX"/>
        </w:rPr>
        <w:t xml:space="preserve"> de Minería</w:t>
      </w:r>
    </w:p>
    <w:p w14:paraId="7FD02027" w14:textId="77777777" w:rsidR="00AD7105" w:rsidRPr="00FF65DA" w:rsidRDefault="00AD7105" w:rsidP="00AD7105">
      <w:pPr>
        <w:numPr>
          <w:ilvl w:val="0"/>
          <w:numId w:val="1"/>
        </w:numPr>
        <w:jc w:val="both"/>
        <w:rPr>
          <w:rFonts w:cs="Arial"/>
          <w:lang w:val="es-MX"/>
        </w:rPr>
      </w:pPr>
      <w:r w:rsidRPr="00FF65DA">
        <w:rPr>
          <w:rFonts w:cs="Arial"/>
          <w:lang w:val="es-MX"/>
        </w:rPr>
        <w:t xml:space="preserve">Reglamento de </w:t>
      </w:r>
      <w:smartTag w:uri="urn:schemas-microsoft-com:office:smarttags" w:element="PersonName">
        <w:smartTagPr>
          <w:attr w:name="ProductID" w:val="la Ley"/>
        </w:smartTagPr>
        <w:r w:rsidRPr="00FF65DA">
          <w:rPr>
            <w:rFonts w:cs="Arial"/>
            <w:lang w:val="es-MX"/>
          </w:rPr>
          <w:t>la Ley</w:t>
        </w:r>
      </w:smartTag>
      <w:r w:rsidRPr="00FF65DA">
        <w:rPr>
          <w:rFonts w:cs="Arial"/>
          <w:lang w:val="es-MX"/>
        </w:rPr>
        <w:t xml:space="preserve"> de Servicio Civil, Acuerdo Gubernativo No. 18-98</w:t>
      </w:r>
    </w:p>
    <w:p w14:paraId="6E6E8003" w14:textId="77777777" w:rsidR="00AD7105" w:rsidRPr="00FF65DA" w:rsidRDefault="00AD7105" w:rsidP="00AD7105">
      <w:pPr>
        <w:numPr>
          <w:ilvl w:val="0"/>
          <w:numId w:val="1"/>
        </w:numPr>
        <w:jc w:val="both"/>
        <w:rPr>
          <w:rFonts w:cs="Arial"/>
          <w:lang w:val="es-MX"/>
        </w:rPr>
      </w:pPr>
      <w:r w:rsidRPr="00FF65DA">
        <w:rPr>
          <w:rFonts w:cs="Arial"/>
          <w:lang w:val="es-MX"/>
        </w:rPr>
        <w:t xml:space="preserve">Reglamento Disciplinario de </w:t>
      </w:r>
      <w:smartTag w:uri="urn:schemas-microsoft-com:office:smarttags" w:element="PersonName">
        <w:smartTagPr>
          <w:attr w:name="ProductID" w:val="la Polic￭a Nacional"/>
        </w:smartTagPr>
        <w:r w:rsidRPr="00FF65DA">
          <w:rPr>
            <w:rFonts w:cs="Arial"/>
            <w:lang w:val="es-MX"/>
          </w:rPr>
          <w:t>la Policía Nacional</w:t>
        </w:r>
      </w:smartTag>
      <w:r w:rsidRPr="00FF65DA">
        <w:rPr>
          <w:rFonts w:cs="Arial"/>
          <w:lang w:val="es-MX"/>
        </w:rPr>
        <w:t xml:space="preserve"> Civil</w:t>
      </w:r>
    </w:p>
    <w:p w14:paraId="2031D912" w14:textId="77777777" w:rsidR="00AD7105" w:rsidRPr="00FF65DA" w:rsidRDefault="00AD7105" w:rsidP="00AD7105">
      <w:pPr>
        <w:numPr>
          <w:ilvl w:val="0"/>
          <w:numId w:val="1"/>
        </w:numPr>
        <w:jc w:val="both"/>
        <w:rPr>
          <w:rFonts w:cs="Arial"/>
          <w:lang w:val="es-MX"/>
        </w:rPr>
      </w:pPr>
      <w:r w:rsidRPr="00FF65DA">
        <w:rPr>
          <w:rFonts w:cs="Arial"/>
          <w:lang w:val="es-MX"/>
        </w:rPr>
        <w:t>Reglamento Orgánico Interno del Ministerio de Agricultura, Ganadería y Alimentación</w:t>
      </w:r>
    </w:p>
    <w:p w14:paraId="33614342" w14:textId="77777777" w:rsidR="00AD7105" w:rsidRPr="00FF65DA" w:rsidRDefault="00AD7105" w:rsidP="00AD7105">
      <w:pPr>
        <w:numPr>
          <w:ilvl w:val="0"/>
          <w:numId w:val="1"/>
        </w:numPr>
        <w:jc w:val="both"/>
        <w:rPr>
          <w:rFonts w:cs="Arial"/>
          <w:lang w:val="es-MX"/>
        </w:rPr>
      </w:pPr>
      <w:r w:rsidRPr="00FF65DA">
        <w:rPr>
          <w:rFonts w:cs="Arial"/>
          <w:lang w:val="es-MX"/>
        </w:rPr>
        <w:t xml:space="preserve">Decreto 10-73 del Uso de Aparatos reproductores de </w:t>
      </w:r>
      <w:smartTag w:uri="urn:schemas-microsoft-com:office:smarttags" w:element="PersonName">
        <w:smartTagPr>
          <w:attr w:name="ProductID" w:val="la Voz"/>
        </w:smartTagPr>
        <w:r w:rsidRPr="00FF65DA">
          <w:rPr>
            <w:rFonts w:cs="Arial"/>
            <w:lang w:val="es-MX"/>
          </w:rPr>
          <w:t>la Voz</w:t>
        </w:r>
      </w:smartTag>
      <w:r w:rsidRPr="00FF65DA">
        <w:rPr>
          <w:rFonts w:cs="Arial"/>
          <w:lang w:val="es-MX"/>
        </w:rPr>
        <w:t xml:space="preserve"> y el Sonido</w:t>
      </w:r>
    </w:p>
    <w:p w14:paraId="355E0BE6" w14:textId="77777777" w:rsidR="00AD7105" w:rsidRPr="00FF65DA" w:rsidRDefault="00AD7105" w:rsidP="00AD7105">
      <w:pPr>
        <w:numPr>
          <w:ilvl w:val="0"/>
          <w:numId w:val="1"/>
        </w:numPr>
        <w:jc w:val="both"/>
        <w:rPr>
          <w:rFonts w:cs="Arial"/>
          <w:lang w:val="es-MX"/>
        </w:rPr>
      </w:pPr>
      <w:r w:rsidRPr="00FF65DA">
        <w:rPr>
          <w:rFonts w:cs="Arial"/>
          <w:lang w:val="es-MX"/>
        </w:rPr>
        <w:t>Reglamento para las Corridas de Toros</w:t>
      </w:r>
    </w:p>
    <w:p w14:paraId="73FB56FC" w14:textId="77777777" w:rsidR="00AD7105" w:rsidRPr="00FF65DA" w:rsidRDefault="00AD7105" w:rsidP="00AD7105">
      <w:pPr>
        <w:numPr>
          <w:ilvl w:val="0"/>
          <w:numId w:val="1"/>
        </w:numPr>
        <w:jc w:val="both"/>
        <w:rPr>
          <w:rFonts w:cs="Arial"/>
          <w:lang w:val="es-MX"/>
        </w:rPr>
      </w:pPr>
      <w:r w:rsidRPr="00FF65DA">
        <w:rPr>
          <w:rFonts w:cs="Arial"/>
          <w:lang w:val="es-MX"/>
        </w:rPr>
        <w:lastRenderedPageBreak/>
        <w:t>Reglamento para las Loterías Rifas y Juegos</w:t>
      </w:r>
    </w:p>
    <w:p w14:paraId="0C44F8FC" w14:textId="77777777" w:rsidR="00AD7105" w:rsidRDefault="00AD7105" w:rsidP="00AD7105">
      <w:pPr>
        <w:numPr>
          <w:ilvl w:val="0"/>
          <w:numId w:val="1"/>
        </w:numPr>
        <w:jc w:val="both"/>
        <w:rPr>
          <w:rFonts w:cs="Arial"/>
          <w:lang w:val="es-MX"/>
        </w:rPr>
      </w:pPr>
      <w:r w:rsidRPr="00FF65DA">
        <w:rPr>
          <w:rFonts w:cs="Arial"/>
          <w:lang w:val="es-MX"/>
        </w:rPr>
        <w:t>Acuerdo Gubernativo 149-99</w:t>
      </w:r>
    </w:p>
    <w:p w14:paraId="4D10A3B4" w14:textId="77777777" w:rsidR="00AD7105" w:rsidRPr="00FF65DA" w:rsidRDefault="00AD7105" w:rsidP="00AD7105">
      <w:pPr>
        <w:numPr>
          <w:ilvl w:val="0"/>
          <w:numId w:val="1"/>
        </w:numPr>
        <w:jc w:val="both"/>
        <w:rPr>
          <w:rFonts w:cs="Arial"/>
          <w:lang w:val="es-MX"/>
        </w:rPr>
      </w:pPr>
      <w:r w:rsidRPr="00FF65DA">
        <w:rPr>
          <w:rFonts w:cs="Arial"/>
          <w:lang w:val="es-MX"/>
        </w:rPr>
        <w:t>Acuerdo Gubernativo 305-97</w:t>
      </w:r>
    </w:p>
    <w:p w14:paraId="12650729" w14:textId="77777777" w:rsidR="00AD7105" w:rsidRPr="00FF65DA" w:rsidRDefault="00AD7105" w:rsidP="00AD7105">
      <w:pPr>
        <w:numPr>
          <w:ilvl w:val="0"/>
          <w:numId w:val="1"/>
        </w:numPr>
        <w:jc w:val="both"/>
        <w:rPr>
          <w:rFonts w:cs="Arial"/>
          <w:lang w:val="es-MX"/>
        </w:rPr>
      </w:pPr>
      <w:r w:rsidRPr="00FF65DA">
        <w:rPr>
          <w:rFonts w:cs="Arial"/>
          <w:lang w:val="es-MX"/>
        </w:rPr>
        <w:t>Acuerdo Gubernativo 009-21</w:t>
      </w:r>
    </w:p>
    <w:p w14:paraId="48D07068" w14:textId="77777777" w:rsidR="00AD7105" w:rsidRPr="00FF65DA" w:rsidRDefault="00AD7105" w:rsidP="00AD7105">
      <w:pPr>
        <w:numPr>
          <w:ilvl w:val="0"/>
          <w:numId w:val="1"/>
        </w:numPr>
        <w:jc w:val="both"/>
        <w:rPr>
          <w:rFonts w:cs="Arial"/>
          <w:lang w:val="es-MX"/>
        </w:rPr>
      </w:pPr>
      <w:r w:rsidRPr="00FF65DA">
        <w:rPr>
          <w:rFonts w:cs="Arial"/>
          <w:lang w:val="es-MX"/>
        </w:rPr>
        <w:t>Acuerdo Gubernativo 1030-84</w:t>
      </w:r>
    </w:p>
    <w:p w14:paraId="7F752EAD" w14:textId="77777777" w:rsidR="00AD7105" w:rsidRPr="00FF65DA" w:rsidRDefault="00AD7105" w:rsidP="00AD7105">
      <w:pPr>
        <w:numPr>
          <w:ilvl w:val="0"/>
          <w:numId w:val="1"/>
        </w:numPr>
        <w:jc w:val="both"/>
        <w:rPr>
          <w:rFonts w:cs="Arial"/>
          <w:lang w:val="es-MX"/>
        </w:rPr>
      </w:pPr>
      <w:r w:rsidRPr="00FF65DA">
        <w:rPr>
          <w:rFonts w:cs="Arial"/>
          <w:lang w:val="es-MX"/>
        </w:rPr>
        <w:t>Acuerdo Gubernativo 2009-1978</w:t>
      </w:r>
    </w:p>
    <w:p w14:paraId="4D8CAE70" w14:textId="77777777" w:rsidR="00AD7105" w:rsidRPr="00FF65DA" w:rsidRDefault="00AD7105" w:rsidP="00AD7105">
      <w:pPr>
        <w:numPr>
          <w:ilvl w:val="0"/>
          <w:numId w:val="1"/>
        </w:numPr>
        <w:jc w:val="both"/>
        <w:rPr>
          <w:rFonts w:cs="Arial"/>
          <w:lang w:val="es-MX"/>
        </w:rPr>
      </w:pPr>
      <w:r w:rsidRPr="00FF65DA">
        <w:rPr>
          <w:rFonts w:cs="Arial"/>
          <w:lang w:val="es-MX"/>
        </w:rPr>
        <w:t>Acuerdo Presidencial del 09-08-1968</w:t>
      </w:r>
    </w:p>
    <w:p w14:paraId="290CE7D0" w14:textId="77777777" w:rsidR="00AD7105" w:rsidRPr="00FF65DA" w:rsidRDefault="00AD7105" w:rsidP="00AD7105">
      <w:pPr>
        <w:numPr>
          <w:ilvl w:val="0"/>
          <w:numId w:val="1"/>
        </w:numPr>
        <w:jc w:val="both"/>
        <w:rPr>
          <w:rFonts w:cs="Arial"/>
          <w:lang w:val="es-MX"/>
        </w:rPr>
      </w:pPr>
      <w:r w:rsidRPr="00FF65DA">
        <w:rPr>
          <w:rFonts w:cs="Arial"/>
          <w:lang w:val="es-MX"/>
        </w:rPr>
        <w:t>Acuerdo Presidencial del 09-09-1958</w:t>
      </w:r>
    </w:p>
    <w:p w14:paraId="6F25EA54" w14:textId="77777777" w:rsidR="00AD7105" w:rsidRPr="00FF65DA" w:rsidRDefault="00AD7105" w:rsidP="00AD7105">
      <w:pPr>
        <w:numPr>
          <w:ilvl w:val="0"/>
          <w:numId w:val="1"/>
        </w:numPr>
        <w:jc w:val="both"/>
        <w:rPr>
          <w:rFonts w:cs="Arial"/>
          <w:lang w:val="es-MX"/>
        </w:rPr>
      </w:pPr>
      <w:r w:rsidRPr="00FF65DA">
        <w:rPr>
          <w:rFonts w:cs="Arial"/>
          <w:lang w:val="es-MX"/>
        </w:rPr>
        <w:t xml:space="preserve">Acuerdo Gubernativo 112-99 Comisión Multisectorial para el Control del Expendio y Consumo de Bebidas Alcohólicas. </w:t>
      </w:r>
    </w:p>
    <w:p w14:paraId="1C9B9B91" w14:textId="77777777" w:rsidR="00AD7105" w:rsidRPr="00FF65DA" w:rsidRDefault="00AD7105" w:rsidP="00AD7105">
      <w:pPr>
        <w:numPr>
          <w:ilvl w:val="0"/>
          <w:numId w:val="1"/>
        </w:numPr>
        <w:jc w:val="both"/>
        <w:rPr>
          <w:rFonts w:cs="Arial"/>
          <w:lang w:val="es-MX"/>
        </w:rPr>
      </w:pPr>
      <w:r w:rsidRPr="00FF65DA">
        <w:rPr>
          <w:rFonts w:cs="Arial"/>
          <w:lang w:val="es-MX"/>
        </w:rPr>
        <w:t xml:space="preserve">Acuerdo Ministerial 2071-2008, Directrices en el tema de seguridad pública, a las gobernaciones departamentales. </w:t>
      </w:r>
    </w:p>
    <w:p w14:paraId="18ABD7AE" w14:textId="77777777" w:rsidR="00AD7105" w:rsidRPr="00FF65DA" w:rsidRDefault="00AD7105" w:rsidP="00AD7105">
      <w:pPr>
        <w:numPr>
          <w:ilvl w:val="0"/>
          <w:numId w:val="1"/>
        </w:numPr>
        <w:jc w:val="both"/>
        <w:rPr>
          <w:rFonts w:cs="Arial"/>
          <w:lang w:val="es-MX"/>
        </w:rPr>
      </w:pPr>
      <w:r w:rsidRPr="00FF65DA">
        <w:rPr>
          <w:rFonts w:cs="Arial"/>
          <w:lang w:val="es-MX"/>
        </w:rPr>
        <w:t xml:space="preserve">Ley de Acceso a </w:t>
      </w:r>
      <w:smartTag w:uri="urn:schemas-microsoft-com:office:smarttags" w:element="PersonName">
        <w:smartTagPr>
          <w:attr w:name="ProductID" w:val="la Informaci￳n P￺blica"/>
        </w:smartTagPr>
        <w:r w:rsidRPr="00FF65DA">
          <w:rPr>
            <w:rFonts w:cs="Arial"/>
            <w:lang w:val="es-MX"/>
          </w:rPr>
          <w:t>la Información Pública</w:t>
        </w:r>
      </w:smartTag>
      <w:r w:rsidRPr="00FF65DA">
        <w:rPr>
          <w:rFonts w:cs="Arial"/>
          <w:lang w:val="es-MX"/>
        </w:rPr>
        <w:t xml:space="preserve"> Decreto 57-2008 del Congreso de </w:t>
      </w:r>
      <w:smartTag w:uri="urn:schemas-microsoft-com:office:smarttags" w:element="PersonName">
        <w:smartTagPr>
          <w:attr w:name="ProductID" w:val="la Rep￺blica"/>
        </w:smartTagPr>
        <w:r w:rsidRPr="00FF65DA">
          <w:rPr>
            <w:rFonts w:cs="Arial"/>
            <w:lang w:val="es-MX"/>
          </w:rPr>
          <w:t>la República</w:t>
        </w:r>
      </w:smartTag>
    </w:p>
    <w:p w14:paraId="137DE510" w14:textId="77777777" w:rsidR="00AD7105" w:rsidRPr="00FF65DA" w:rsidRDefault="00AD7105" w:rsidP="00AD7105">
      <w:pPr>
        <w:widowControl w:val="0"/>
        <w:numPr>
          <w:ilvl w:val="0"/>
          <w:numId w:val="1"/>
        </w:numPr>
        <w:autoSpaceDE w:val="0"/>
        <w:autoSpaceDN w:val="0"/>
        <w:adjustRightInd w:val="0"/>
        <w:jc w:val="both"/>
        <w:rPr>
          <w:rFonts w:cs="Arial"/>
          <w:lang w:val="es-ES"/>
        </w:rPr>
      </w:pPr>
      <w:r w:rsidRPr="00FF65DA">
        <w:rPr>
          <w:rFonts w:cs="Arial"/>
          <w:lang w:val="es-ES"/>
        </w:rPr>
        <w:t xml:space="preserve">Ley del Registro Nacional de las Personas Decreto 90-2005 reformado por el Decreto 01-2007 </w:t>
      </w:r>
    </w:p>
    <w:p w14:paraId="5FC948CA" w14:textId="77777777" w:rsidR="00AD7105" w:rsidRPr="00FF65DA" w:rsidRDefault="00AD7105" w:rsidP="00AD7105">
      <w:pPr>
        <w:widowControl w:val="0"/>
        <w:numPr>
          <w:ilvl w:val="0"/>
          <w:numId w:val="1"/>
        </w:numPr>
        <w:autoSpaceDE w:val="0"/>
        <w:autoSpaceDN w:val="0"/>
        <w:adjustRightInd w:val="0"/>
        <w:jc w:val="both"/>
        <w:rPr>
          <w:rFonts w:cs="Arial"/>
          <w:lang w:val="es-ES"/>
        </w:rPr>
      </w:pPr>
      <w:r w:rsidRPr="00FF65DA">
        <w:rPr>
          <w:rFonts w:cs="Arial"/>
          <w:lang w:val="es-ES"/>
        </w:rPr>
        <w:t xml:space="preserve">Ley Contra </w:t>
      </w:r>
      <w:smartTag w:uri="urn:schemas-microsoft-com:office:smarttags" w:element="PersonName">
        <w:smartTagPr>
          <w:attr w:name="ProductID" w:val="La Violencia Sexual"/>
        </w:smartTagPr>
        <w:r w:rsidRPr="00FF65DA">
          <w:rPr>
            <w:rFonts w:cs="Arial"/>
            <w:lang w:val="es-ES"/>
          </w:rPr>
          <w:t>La Violencia Sexual</w:t>
        </w:r>
      </w:smartTag>
      <w:r w:rsidRPr="00FF65DA">
        <w:rPr>
          <w:rFonts w:cs="Arial"/>
          <w:lang w:val="es-ES"/>
        </w:rPr>
        <w:t xml:space="preserve"> Explotación y Trata de Personas Decreto 9-2009 del Congreso de </w:t>
      </w:r>
      <w:smartTag w:uri="urn:schemas-microsoft-com:office:smarttags" w:element="PersonName">
        <w:smartTagPr>
          <w:attr w:name="ProductID" w:val="la Rep￺blica"/>
        </w:smartTagPr>
        <w:r w:rsidRPr="00FF65DA">
          <w:rPr>
            <w:rFonts w:cs="Arial"/>
            <w:lang w:val="es-ES"/>
          </w:rPr>
          <w:t>la República</w:t>
        </w:r>
      </w:smartTag>
    </w:p>
    <w:p w14:paraId="47FA4D24" w14:textId="77777777" w:rsidR="00AD7105" w:rsidRPr="00FF65DA" w:rsidRDefault="00AD7105" w:rsidP="00AD7105">
      <w:pPr>
        <w:widowControl w:val="0"/>
        <w:numPr>
          <w:ilvl w:val="0"/>
          <w:numId w:val="1"/>
        </w:numPr>
        <w:autoSpaceDE w:val="0"/>
        <w:autoSpaceDN w:val="0"/>
        <w:adjustRightInd w:val="0"/>
        <w:jc w:val="both"/>
        <w:rPr>
          <w:rFonts w:cs="Arial"/>
          <w:lang w:val="es-ES"/>
        </w:rPr>
      </w:pPr>
      <w:r w:rsidRPr="00FF65DA">
        <w:rPr>
          <w:rFonts w:cs="Arial"/>
          <w:lang w:val="es-ES"/>
        </w:rPr>
        <w:t xml:space="preserve">Ley de Creación de los Ambientes Libres de Humo de Tabaco, Decreto 74-2008 del Congreso de </w:t>
      </w:r>
      <w:smartTag w:uri="urn:schemas-microsoft-com:office:smarttags" w:element="PersonName">
        <w:smartTagPr>
          <w:attr w:name="ProductID" w:val="la Rep￺blica."/>
        </w:smartTagPr>
        <w:r w:rsidRPr="00FF65DA">
          <w:rPr>
            <w:rFonts w:cs="Arial"/>
            <w:lang w:val="es-ES"/>
          </w:rPr>
          <w:t>la República.</w:t>
        </w:r>
      </w:smartTag>
    </w:p>
    <w:p w14:paraId="686E3D29" w14:textId="77777777" w:rsidR="00AD7105" w:rsidRPr="00FF65DA" w:rsidRDefault="00AD7105" w:rsidP="00AD7105">
      <w:pPr>
        <w:widowControl w:val="0"/>
        <w:numPr>
          <w:ilvl w:val="0"/>
          <w:numId w:val="1"/>
        </w:numPr>
        <w:autoSpaceDE w:val="0"/>
        <w:autoSpaceDN w:val="0"/>
        <w:adjustRightInd w:val="0"/>
        <w:jc w:val="both"/>
        <w:rPr>
          <w:rFonts w:cs="Arial"/>
          <w:lang w:val="es-ES"/>
        </w:rPr>
      </w:pPr>
      <w:r w:rsidRPr="00FF65DA">
        <w:rPr>
          <w:rFonts w:cs="Arial"/>
          <w:lang w:val="es-ES"/>
        </w:rPr>
        <w:t>Ley de Espectáculos Públicos, Decreto 574 -ver literal a) del artículo 3º.-.</w:t>
      </w:r>
    </w:p>
    <w:p w14:paraId="682D3AFD" w14:textId="77777777" w:rsidR="00AD7105" w:rsidRPr="00FF65DA" w:rsidRDefault="00AD7105" w:rsidP="00AD7105">
      <w:pPr>
        <w:widowControl w:val="0"/>
        <w:numPr>
          <w:ilvl w:val="0"/>
          <w:numId w:val="1"/>
        </w:numPr>
        <w:autoSpaceDE w:val="0"/>
        <w:autoSpaceDN w:val="0"/>
        <w:adjustRightInd w:val="0"/>
        <w:jc w:val="both"/>
        <w:rPr>
          <w:rFonts w:cs="Arial"/>
          <w:lang w:val="es-ES"/>
        </w:rPr>
      </w:pPr>
      <w:r w:rsidRPr="00FF65DA">
        <w:rPr>
          <w:rFonts w:cs="Arial"/>
          <w:lang w:val="es-ES"/>
        </w:rPr>
        <w:t xml:space="preserve">Decreto 1,000 del Congreso de </w:t>
      </w:r>
      <w:smartTag w:uri="urn:schemas-microsoft-com:office:smarttags" w:element="PersonName">
        <w:smartTagPr>
          <w:attr w:name="ProductID" w:val="la Rep￺blica"/>
        </w:smartTagPr>
        <w:r w:rsidRPr="00FF65DA">
          <w:rPr>
            <w:rFonts w:cs="Arial"/>
            <w:lang w:val="es-ES"/>
          </w:rPr>
          <w:t>la República</w:t>
        </w:r>
      </w:smartTag>
      <w:r w:rsidRPr="00FF65DA">
        <w:rPr>
          <w:rFonts w:cs="Arial"/>
          <w:lang w:val="es-ES"/>
        </w:rPr>
        <w:t xml:space="preserve"> reformado por el Decreto Ley 110 (Ocupación de Terrenos Para Construcción y/o Ampliación de Carreteras) y su Reglamento.</w:t>
      </w:r>
    </w:p>
    <w:p w14:paraId="2A3CE7BC" w14:textId="77777777" w:rsidR="00AD7105" w:rsidRPr="00FF65DA" w:rsidRDefault="00AD7105" w:rsidP="00AD7105">
      <w:pPr>
        <w:widowControl w:val="0"/>
        <w:numPr>
          <w:ilvl w:val="0"/>
          <w:numId w:val="1"/>
        </w:numPr>
        <w:autoSpaceDE w:val="0"/>
        <w:autoSpaceDN w:val="0"/>
        <w:adjustRightInd w:val="0"/>
        <w:jc w:val="both"/>
        <w:rPr>
          <w:rFonts w:cs="Arial"/>
          <w:lang w:val="es-ES"/>
        </w:rPr>
      </w:pPr>
      <w:r w:rsidRPr="00FF65DA">
        <w:rPr>
          <w:rFonts w:cs="Arial"/>
          <w:lang w:val="es-ES"/>
        </w:rPr>
        <w:t>Disposiciones Normativas Para El Control, Expendio y Consumo de Licores y Bebidas Embriagantes, Fermentadas o Destiladas. Acuerdo Gubernativo 79-2005.</w:t>
      </w:r>
    </w:p>
    <w:p w14:paraId="7D92D961" w14:textId="77777777" w:rsidR="00AD7105" w:rsidRPr="00FF65DA" w:rsidRDefault="00AD7105" w:rsidP="00AD7105">
      <w:pPr>
        <w:widowControl w:val="0"/>
        <w:numPr>
          <w:ilvl w:val="0"/>
          <w:numId w:val="1"/>
        </w:numPr>
        <w:autoSpaceDE w:val="0"/>
        <w:autoSpaceDN w:val="0"/>
        <w:adjustRightInd w:val="0"/>
        <w:jc w:val="both"/>
        <w:rPr>
          <w:rFonts w:cs="Arial"/>
          <w:lang w:val="es-ES"/>
        </w:rPr>
      </w:pPr>
      <w:r w:rsidRPr="00FF65DA">
        <w:rPr>
          <w:rFonts w:cs="Arial"/>
          <w:lang w:val="es-ES"/>
        </w:rPr>
        <w:t xml:space="preserve">Ley del Organismo Judicial Decreto 2-89 del Congreso de </w:t>
      </w:r>
      <w:smartTag w:uri="urn:schemas-microsoft-com:office:smarttags" w:element="PersonName">
        <w:smartTagPr>
          <w:attr w:name="ProductID" w:val="la Rep￺blica"/>
        </w:smartTagPr>
        <w:r w:rsidRPr="00FF65DA">
          <w:rPr>
            <w:rFonts w:cs="Arial"/>
            <w:lang w:val="es-ES"/>
          </w:rPr>
          <w:t>la República</w:t>
        </w:r>
      </w:smartTag>
      <w:r w:rsidRPr="00FF65DA">
        <w:rPr>
          <w:rFonts w:cs="Arial"/>
          <w:lang w:val="es-ES"/>
        </w:rPr>
        <w:t xml:space="preserve"> –Aplicación Supletoria de Procesos Administrativos-.</w:t>
      </w:r>
    </w:p>
    <w:p w14:paraId="05AA6663" w14:textId="77777777" w:rsidR="00AD7105" w:rsidRDefault="00AD7105" w:rsidP="00AD7105">
      <w:pPr>
        <w:widowControl w:val="0"/>
        <w:numPr>
          <w:ilvl w:val="0"/>
          <w:numId w:val="1"/>
        </w:numPr>
        <w:autoSpaceDE w:val="0"/>
        <w:autoSpaceDN w:val="0"/>
        <w:adjustRightInd w:val="0"/>
        <w:jc w:val="both"/>
        <w:rPr>
          <w:rFonts w:cs="Arial"/>
          <w:lang w:val="es-ES"/>
        </w:rPr>
      </w:pPr>
      <w:r w:rsidRPr="00FF65DA">
        <w:rPr>
          <w:rFonts w:cs="Arial"/>
          <w:lang w:val="es-ES"/>
        </w:rPr>
        <w:t xml:space="preserve">Ley de Derecho de Autor y Derechos Conexos, Decreto 33-98 del Congreso de </w:t>
      </w:r>
      <w:smartTag w:uri="urn:schemas-microsoft-com:office:smarttags" w:element="PersonName">
        <w:smartTagPr>
          <w:attr w:name="ProductID" w:val="la Rep￺blica."/>
        </w:smartTagPr>
        <w:r w:rsidRPr="00FF65DA">
          <w:rPr>
            <w:rFonts w:cs="Arial"/>
            <w:lang w:val="es-ES"/>
          </w:rPr>
          <w:t>la República</w:t>
        </w:r>
        <w:r>
          <w:rPr>
            <w:rFonts w:cs="Arial"/>
            <w:lang w:val="es-ES"/>
          </w:rPr>
          <w:t>.</w:t>
        </w:r>
      </w:smartTag>
    </w:p>
    <w:p w14:paraId="75269916" w14:textId="77777777" w:rsidR="00AD7105" w:rsidRPr="00FF65DA" w:rsidRDefault="00AD7105" w:rsidP="00AD7105">
      <w:pPr>
        <w:widowControl w:val="0"/>
        <w:numPr>
          <w:ilvl w:val="0"/>
          <w:numId w:val="1"/>
        </w:numPr>
        <w:autoSpaceDE w:val="0"/>
        <w:autoSpaceDN w:val="0"/>
        <w:adjustRightInd w:val="0"/>
        <w:jc w:val="both"/>
        <w:rPr>
          <w:rFonts w:cs="Arial"/>
          <w:lang w:val="es-ES"/>
        </w:rPr>
      </w:pPr>
      <w:r>
        <w:rPr>
          <w:rFonts w:cs="Arial"/>
          <w:lang w:val="es-ES"/>
        </w:rPr>
        <w:t>Ley de Servicio Cívico</w:t>
      </w:r>
    </w:p>
    <w:p w14:paraId="64CBD8E0" w14:textId="77777777" w:rsidR="00AD7105" w:rsidRDefault="00AD7105" w:rsidP="00AD7105">
      <w:pPr>
        <w:widowControl w:val="0"/>
        <w:autoSpaceDE w:val="0"/>
        <w:autoSpaceDN w:val="0"/>
        <w:adjustRightInd w:val="0"/>
        <w:jc w:val="both"/>
        <w:rPr>
          <w:rFonts w:ascii="Times New Roman" w:hAnsi="Times New Roman"/>
          <w:lang w:val="es-ES"/>
        </w:rPr>
      </w:pPr>
    </w:p>
    <w:p w14:paraId="7B4BFB30" w14:textId="77777777" w:rsidR="00AD7105" w:rsidRDefault="00AD7105" w:rsidP="00AD7105">
      <w:pPr>
        <w:widowControl w:val="0"/>
        <w:autoSpaceDE w:val="0"/>
        <w:autoSpaceDN w:val="0"/>
        <w:adjustRightInd w:val="0"/>
        <w:jc w:val="both"/>
        <w:rPr>
          <w:rFonts w:ascii="Times New Roman" w:hAnsi="Times New Roman"/>
          <w:lang w:val="es-ES"/>
        </w:rPr>
      </w:pPr>
    </w:p>
    <w:p w14:paraId="2CF05D45" w14:textId="77777777" w:rsidR="00AD7105" w:rsidRDefault="00AD7105" w:rsidP="00AD7105">
      <w:pPr>
        <w:widowControl w:val="0"/>
        <w:autoSpaceDE w:val="0"/>
        <w:autoSpaceDN w:val="0"/>
        <w:adjustRightInd w:val="0"/>
        <w:jc w:val="both"/>
        <w:rPr>
          <w:rFonts w:ascii="Times New Roman" w:hAnsi="Times New Roman"/>
          <w:lang w:val="es-ES"/>
        </w:rPr>
      </w:pPr>
    </w:p>
    <w:p w14:paraId="1C36EB39" w14:textId="77777777" w:rsidR="00AD7105" w:rsidRDefault="00AD7105" w:rsidP="00AD7105">
      <w:pPr>
        <w:widowControl w:val="0"/>
        <w:autoSpaceDE w:val="0"/>
        <w:autoSpaceDN w:val="0"/>
        <w:adjustRightInd w:val="0"/>
        <w:jc w:val="both"/>
        <w:rPr>
          <w:rFonts w:ascii="Times New Roman" w:hAnsi="Times New Roman"/>
          <w:lang w:val="es-ES"/>
        </w:rPr>
      </w:pPr>
    </w:p>
    <w:p w14:paraId="01EAA44E" w14:textId="77777777" w:rsidR="00AD7105" w:rsidRDefault="00AD7105" w:rsidP="00AD7105">
      <w:pPr>
        <w:widowControl w:val="0"/>
        <w:autoSpaceDE w:val="0"/>
        <w:autoSpaceDN w:val="0"/>
        <w:adjustRightInd w:val="0"/>
        <w:jc w:val="both"/>
        <w:rPr>
          <w:rFonts w:ascii="Times New Roman" w:hAnsi="Times New Roman"/>
          <w:lang w:val="es-ES"/>
        </w:rPr>
      </w:pPr>
    </w:p>
    <w:p w14:paraId="21ADF976" w14:textId="77777777" w:rsidR="00AD7105" w:rsidRDefault="00AD7105" w:rsidP="00AD7105">
      <w:pPr>
        <w:widowControl w:val="0"/>
        <w:autoSpaceDE w:val="0"/>
        <w:autoSpaceDN w:val="0"/>
        <w:adjustRightInd w:val="0"/>
        <w:jc w:val="both"/>
        <w:rPr>
          <w:rFonts w:ascii="Times New Roman" w:hAnsi="Times New Roman"/>
          <w:lang w:val="es-ES"/>
        </w:rPr>
      </w:pPr>
    </w:p>
    <w:p w14:paraId="2A47F565" w14:textId="77777777" w:rsidR="00AD7105" w:rsidRDefault="00AD7105" w:rsidP="00AD7105">
      <w:pPr>
        <w:widowControl w:val="0"/>
        <w:autoSpaceDE w:val="0"/>
        <w:autoSpaceDN w:val="0"/>
        <w:adjustRightInd w:val="0"/>
        <w:jc w:val="both"/>
        <w:rPr>
          <w:rFonts w:ascii="Times New Roman" w:hAnsi="Times New Roman"/>
          <w:lang w:val="es-ES"/>
        </w:rPr>
      </w:pPr>
    </w:p>
    <w:p w14:paraId="259DDFC9" w14:textId="77777777" w:rsidR="00AD7105" w:rsidRDefault="00AD7105" w:rsidP="00AD7105">
      <w:pPr>
        <w:widowControl w:val="0"/>
        <w:autoSpaceDE w:val="0"/>
        <w:autoSpaceDN w:val="0"/>
        <w:adjustRightInd w:val="0"/>
        <w:jc w:val="both"/>
        <w:rPr>
          <w:rFonts w:ascii="Times New Roman" w:hAnsi="Times New Roman"/>
          <w:lang w:val="es-ES"/>
        </w:rPr>
      </w:pPr>
    </w:p>
    <w:p w14:paraId="349EEF6C" w14:textId="77777777" w:rsidR="00AD7105" w:rsidRDefault="00AD7105" w:rsidP="00AD7105">
      <w:pPr>
        <w:widowControl w:val="0"/>
        <w:autoSpaceDE w:val="0"/>
        <w:autoSpaceDN w:val="0"/>
        <w:adjustRightInd w:val="0"/>
        <w:jc w:val="both"/>
        <w:rPr>
          <w:rFonts w:ascii="Times New Roman" w:hAnsi="Times New Roman"/>
          <w:lang w:val="es-ES"/>
        </w:rPr>
      </w:pPr>
    </w:p>
    <w:p w14:paraId="5053CE10" w14:textId="77777777" w:rsidR="00AD7105" w:rsidRPr="000B2481"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caps/>
          <w:sz w:val="28"/>
          <w:szCs w:val="28"/>
          <w:lang w:val="es-ES"/>
        </w:rPr>
      </w:pPr>
      <w:r w:rsidRPr="000B2481">
        <w:rPr>
          <w:rFonts w:ascii="Times New Roman" w:hAnsi="Times New Roman"/>
          <w:b/>
          <w:caps/>
          <w:sz w:val="28"/>
          <w:szCs w:val="28"/>
          <w:lang w:val="es-ES"/>
        </w:rPr>
        <w:t>ESTRUCTURA ORGANIZACIONAL</w:t>
      </w:r>
    </w:p>
    <w:p w14:paraId="3A150EC2" w14:textId="77777777" w:rsidR="00AD7105" w:rsidRDefault="00AD7105" w:rsidP="00AD7105">
      <w:pPr>
        <w:widowControl w:val="0"/>
        <w:autoSpaceDE w:val="0"/>
        <w:autoSpaceDN w:val="0"/>
        <w:adjustRightInd w:val="0"/>
        <w:jc w:val="both"/>
        <w:rPr>
          <w:rFonts w:ascii="Times New Roman" w:hAnsi="Times New Roman"/>
          <w:lang w:val="es-ES"/>
        </w:rPr>
      </w:pPr>
    </w:p>
    <w:p w14:paraId="54E4053D" w14:textId="77777777" w:rsidR="00AD7105" w:rsidRDefault="00AD7105" w:rsidP="00AD7105">
      <w:pPr>
        <w:widowControl w:val="0"/>
        <w:autoSpaceDE w:val="0"/>
        <w:autoSpaceDN w:val="0"/>
        <w:adjustRightInd w:val="0"/>
        <w:jc w:val="both"/>
        <w:rPr>
          <w:rFonts w:ascii="Times New Roman" w:hAnsi="Times New Roman"/>
          <w:lang w:val="es-ES"/>
        </w:rPr>
      </w:pPr>
    </w:p>
    <w:p w14:paraId="4AA9CA0E" w14:textId="77777777" w:rsidR="00AD7105" w:rsidRPr="00B61F21" w:rsidRDefault="00AD7105" w:rsidP="00AD7105">
      <w:pPr>
        <w:jc w:val="center"/>
        <w:rPr>
          <w:rFonts w:ascii="Arial Black" w:hAnsi="Arial Black"/>
          <w:sz w:val="28"/>
          <w:szCs w:val="28"/>
          <w:lang w:val="es-ES_tradnl"/>
        </w:rPr>
      </w:pPr>
      <w:r w:rsidRPr="00B61F21">
        <w:rPr>
          <w:rFonts w:ascii="Arial Black" w:hAnsi="Arial Black"/>
          <w:sz w:val="28"/>
          <w:szCs w:val="28"/>
          <w:lang w:val="es-ES_tradnl"/>
        </w:rPr>
        <w:t xml:space="preserve">Organigrama de </w:t>
      </w:r>
      <w:smartTag w:uri="urn:schemas-microsoft-com:office:smarttags" w:element="PersonName">
        <w:smartTagPr>
          <w:attr w:name="ProductID" w:val="La Gobernaci￳n Departamental"/>
        </w:smartTagPr>
        <w:r w:rsidRPr="00B61F21">
          <w:rPr>
            <w:rFonts w:ascii="Arial Black" w:hAnsi="Arial Black"/>
            <w:sz w:val="28"/>
            <w:szCs w:val="28"/>
            <w:lang w:val="es-ES_tradnl"/>
          </w:rPr>
          <w:t>la Gobernación Departamental</w:t>
        </w:r>
      </w:smartTag>
      <w:r w:rsidRPr="00B61F21">
        <w:rPr>
          <w:rFonts w:ascii="Arial Black" w:hAnsi="Arial Black"/>
          <w:sz w:val="28"/>
          <w:szCs w:val="28"/>
          <w:lang w:val="es-ES_tradnl"/>
        </w:rPr>
        <w:t xml:space="preserve"> de Escuintla</w:t>
      </w:r>
    </w:p>
    <w:p w14:paraId="6EB94D34" w14:textId="77777777" w:rsidR="00AD7105" w:rsidRDefault="00AD7105" w:rsidP="00AD7105">
      <w:pPr>
        <w:jc w:val="center"/>
        <w:rPr>
          <w:sz w:val="16"/>
          <w:szCs w:val="16"/>
          <w:lang w:val="es-ES_tradnl"/>
        </w:rPr>
      </w:pPr>
    </w:p>
    <w:p w14:paraId="55D3C717" w14:textId="77777777" w:rsidR="00AD7105" w:rsidRDefault="00AD7105" w:rsidP="00AD7105">
      <w:pPr>
        <w:ind w:firstLine="708"/>
        <w:jc w:val="both"/>
        <w:rPr>
          <w:lang w:val="es-ES_tradnl"/>
        </w:rPr>
      </w:pPr>
      <w:r>
        <w:rPr>
          <w:lang w:val="es-ES_tradnl"/>
        </w:rPr>
        <w:t xml:space="preserve">La nueva estructura organizacional de </w:t>
      </w:r>
      <w:smartTag w:uri="urn:schemas-microsoft-com:office:smarttags" w:element="PersonName">
        <w:smartTagPr>
          <w:attr w:name="ProductID" w:val="La Gobernaci￳n Departamental"/>
        </w:smartTagPr>
        <w:r>
          <w:rPr>
            <w:lang w:val="es-ES_tradnl"/>
          </w:rPr>
          <w:t>la Gobernación Departamental</w:t>
        </w:r>
      </w:smartTag>
      <w:r>
        <w:rPr>
          <w:lang w:val="es-ES_tradnl"/>
        </w:rPr>
        <w:t xml:space="preserve"> se definió con base al Manual de Organización; Funciones y Puestos, que fuera aprobado en resolución número 000165, de fecha 28 de enero del año 2014, por el Ministerio de Gobernación. </w:t>
      </w:r>
    </w:p>
    <w:p w14:paraId="3889994B" w14:textId="77777777" w:rsidR="00AD7105" w:rsidRDefault="00AD7105" w:rsidP="00AD7105">
      <w:pPr>
        <w:rPr>
          <w:lang w:val="es-ES_tradnl"/>
        </w:rPr>
      </w:pPr>
    </w:p>
    <w:p w14:paraId="11CAA738" w14:textId="77777777" w:rsidR="00AD7105" w:rsidRDefault="00AD7105" w:rsidP="00AD7105">
      <w:pPr>
        <w:rPr>
          <w:lang w:val="es-ES_tradnl"/>
        </w:rPr>
      </w:pPr>
      <w:r>
        <w:rPr>
          <w:lang w:val="es-ES_tradnl"/>
        </w:rPr>
        <w:tab/>
        <w:t>En Anexo No. 1 se presenta la actual estructura organizacional de la Gobernación Departamental de Escuintla.</w:t>
      </w:r>
    </w:p>
    <w:p w14:paraId="267DC212" w14:textId="77777777" w:rsidR="00AD7105" w:rsidRDefault="00AD7105" w:rsidP="00AD7105">
      <w:pPr>
        <w:jc w:val="center"/>
        <w:rPr>
          <w:lang w:val="es-ES_tradnl"/>
        </w:rPr>
      </w:pPr>
    </w:p>
    <w:p w14:paraId="418B0541" w14:textId="77777777" w:rsidR="00AD7105" w:rsidRDefault="00AD7105" w:rsidP="00AD7105">
      <w:pPr>
        <w:jc w:val="center"/>
        <w:rPr>
          <w:lang w:val="es-ES_tradnl"/>
        </w:rPr>
      </w:pPr>
    </w:p>
    <w:p w14:paraId="0D556ADA" w14:textId="77777777" w:rsidR="00AD7105" w:rsidRDefault="00AD7105" w:rsidP="00AD7105">
      <w:pPr>
        <w:jc w:val="center"/>
        <w:rPr>
          <w:lang w:val="es-ES_tradnl"/>
        </w:rPr>
      </w:pPr>
    </w:p>
    <w:p w14:paraId="20F0F7AD" w14:textId="77777777" w:rsidR="00AD7105" w:rsidRDefault="00AD7105" w:rsidP="00AD7105">
      <w:pPr>
        <w:jc w:val="center"/>
        <w:rPr>
          <w:lang w:val="es-ES_tradnl"/>
        </w:rPr>
      </w:pPr>
    </w:p>
    <w:p w14:paraId="575A7074" w14:textId="77777777" w:rsidR="00AD7105" w:rsidRPr="004C3405" w:rsidRDefault="00AD7105" w:rsidP="00AD7105">
      <w:pPr>
        <w:jc w:val="center"/>
        <w:rPr>
          <w:lang w:val="es-ES_tradnl"/>
        </w:rPr>
      </w:pPr>
    </w:p>
    <w:p w14:paraId="4398EC5B" w14:textId="77777777" w:rsidR="00AD7105" w:rsidRDefault="00AD7105" w:rsidP="00AD7105">
      <w:pPr>
        <w:jc w:val="center"/>
        <w:rPr>
          <w:lang w:val="es-ES_tradnl"/>
        </w:rPr>
      </w:pPr>
    </w:p>
    <w:p w14:paraId="5CB02D35" w14:textId="77777777" w:rsidR="00AD7105" w:rsidRDefault="00AD7105" w:rsidP="00AD7105">
      <w:pPr>
        <w:jc w:val="center"/>
        <w:rPr>
          <w:lang w:val="es-ES_tradnl"/>
        </w:rPr>
      </w:pPr>
    </w:p>
    <w:p w14:paraId="6DC33566" w14:textId="77777777" w:rsidR="00AD7105" w:rsidRDefault="00AD7105" w:rsidP="00AD7105">
      <w:pPr>
        <w:jc w:val="center"/>
        <w:rPr>
          <w:lang w:val="es-ES_tradnl"/>
        </w:rPr>
      </w:pPr>
    </w:p>
    <w:p w14:paraId="74E48083" w14:textId="77777777" w:rsidR="00AD7105" w:rsidRDefault="00AD7105" w:rsidP="00AD7105">
      <w:pPr>
        <w:jc w:val="center"/>
        <w:rPr>
          <w:lang w:val="es-ES_tradnl"/>
        </w:rPr>
      </w:pPr>
    </w:p>
    <w:p w14:paraId="7D232888" w14:textId="77777777" w:rsidR="00AD7105" w:rsidRDefault="00AD7105" w:rsidP="00AD7105">
      <w:pPr>
        <w:jc w:val="center"/>
        <w:rPr>
          <w:lang w:val="es-ES_tradnl"/>
        </w:rPr>
      </w:pPr>
    </w:p>
    <w:p w14:paraId="48D6EEDA" w14:textId="77777777" w:rsidR="00AD7105" w:rsidRPr="00232650" w:rsidRDefault="00AD7105" w:rsidP="00AD7105">
      <w:pPr>
        <w:jc w:val="center"/>
        <w:rPr>
          <w:lang w:val="es-ES_tradnl"/>
        </w:rPr>
      </w:pPr>
    </w:p>
    <w:p w14:paraId="78960E5D" w14:textId="77777777" w:rsidR="00AD7105" w:rsidRPr="00321890" w:rsidRDefault="00AD7105" w:rsidP="00AD7105">
      <w:pPr>
        <w:widowControl w:val="0"/>
        <w:autoSpaceDE w:val="0"/>
        <w:autoSpaceDN w:val="0"/>
        <w:adjustRightInd w:val="0"/>
        <w:jc w:val="both"/>
        <w:rPr>
          <w:rFonts w:ascii="Times New Roman" w:hAnsi="Times New Roman"/>
          <w:lang w:val="es-ES_tradnl"/>
        </w:rPr>
      </w:pPr>
    </w:p>
    <w:p w14:paraId="2FB1F894" w14:textId="77777777" w:rsidR="00AD7105" w:rsidRPr="002C61C9" w:rsidRDefault="00AD7105" w:rsidP="00AD7105">
      <w:pPr>
        <w:widowControl w:val="0"/>
        <w:autoSpaceDE w:val="0"/>
        <w:autoSpaceDN w:val="0"/>
        <w:adjustRightInd w:val="0"/>
        <w:jc w:val="center"/>
        <w:rPr>
          <w:rFonts w:ascii="Times New Roman" w:hAnsi="Times New Roman"/>
          <w:sz w:val="20"/>
          <w:szCs w:val="20"/>
          <w:lang w:val="es-ES_tradnl"/>
        </w:rPr>
      </w:pPr>
    </w:p>
    <w:p w14:paraId="599A03BB" w14:textId="77777777" w:rsidR="00AD7105" w:rsidRPr="00A57151" w:rsidRDefault="00AD7105" w:rsidP="00AD7105">
      <w:pPr>
        <w:widowControl w:val="0"/>
        <w:autoSpaceDE w:val="0"/>
        <w:autoSpaceDN w:val="0"/>
        <w:adjustRightInd w:val="0"/>
        <w:jc w:val="center"/>
        <w:rPr>
          <w:rFonts w:ascii="Times New Roman" w:hAnsi="Times New Roman"/>
          <w:sz w:val="20"/>
          <w:szCs w:val="20"/>
          <w:lang w:val="es-ES"/>
        </w:rPr>
      </w:pPr>
    </w:p>
    <w:p w14:paraId="048DFF18" w14:textId="77777777" w:rsidR="00AD7105" w:rsidRPr="00A57151" w:rsidRDefault="00AD7105" w:rsidP="00AD7105">
      <w:pPr>
        <w:widowControl w:val="0"/>
        <w:autoSpaceDE w:val="0"/>
        <w:autoSpaceDN w:val="0"/>
        <w:adjustRightInd w:val="0"/>
        <w:rPr>
          <w:rFonts w:ascii="Times New Roman" w:hAnsi="Times New Roman"/>
          <w:sz w:val="20"/>
          <w:szCs w:val="20"/>
          <w:lang w:val="es-ES"/>
        </w:rPr>
      </w:pPr>
    </w:p>
    <w:p w14:paraId="567FED3F" w14:textId="77777777" w:rsidR="00AD7105" w:rsidRPr="00A57151" w:rsidRDefault="00AD7105" w:rsidP="00AD7105">
      <w:pPr>
        <w:widowControl w:val="0"/>
        <w:autoSpaceDE w:val="0"/>
        <w:autoSpaceDN w:val="0"/>
        <w:adjustRightInd w:val="0"/>
        <w:jc w:val="center"/>
        <w:rPr>
          <w:rFonts w:ascii="Times New Roman" w:hAnsi="Times New Roman"/>
          <w:sz w:val="20"/>
          <w:szCs w:val="20"/>
          <w:lang w:val="es-ES"/>
        </w:rPr>
      </w:pPr>
    </w:p>
    <w:p w14:paraId="04BD6634" w14:textId="77777777" w:rsidR="00AD7105" w:rsidRPr="00A57151" w:rsidRDefault="00AD7105" w:rsidP="00AD7105">
      <w:pPr>
        <w:widowControl w:val="0"/>
        <w:autoSpaceDE w:val="0"/>
        <w:autoSpaceDN w:val="0"/>
        <w:adjustRightInd w:val="0"/>
        <w:jc w:val="center"/>
        <w:rPr>
          <w:rFonts w:ascii="Times New Roman" w:hAnsi="Times New Roman"/>
          <w:sz w:val="20"/>
          <w:szCs w:val="20"/>
          <w:lang w:val="es-ES"/>
        </w:rPr>
      </w:pPr>
    </w:p>
    <w:p w14:paraId="710683F9" w14:textId="77777777" w:rsidR="00AD7105" w:rsidRPr="00A57151" w:rsidRDefault="00AD7105" w:rsidP="00AD7105">
      <w:pPr>
        <w:jc w:val="center"/>
        <w:rPr>
          <w:sz w:val="16"/>
          <w:szCs w:val="16"/>
          <w:lang w:val="es-ES"/>
        </w:rPr>
      </w:pPr>
    </w:p>
    <w:p w14:paraId="2201D24F" w14:textId="77777777" w:rsidR="00AD7105" w:rsidRDefault="00AD7105" w:rsidP="00AD7105">
      <w:pPr>
        <w:jc w:val="center"/>
        <w:rPr>
          <w:lang w:val="es-ES_tradnl"/>
        </w:rPr>
      </w:pPr>
    </w:p>
    <w:p w14:paraId="3AEDD513" w14:textId="77777777" w:rsidR="00AD7105" w:rsidRDefault="00AD7105" w:rsidP="00AD7105">
      <w:pPr>
        <w:ind w:left="1776"/>
        <w:rPr>
          <w:lang w:val="es-ES_tradnl"/>
        </w:rPr>
      </w:pPr>
    </w:p>
    <w:p w14:paraId="51141278" w14:textId="77777777" w:rsidR="00AD7105" w:rsidRDefault="00AD7105" w:rsidP="00AD7105">
      <w:pPr>
        <w:jc w:val="center"/>
        <w:rPr>
          <w:lang w:val="es-ES_tradnl"/>
        </w:rPr>
      </w:pPr>
    </w:p>
    <w:p w14:paraId="0A1553E6" w14:textId="77777777" w:rsidR="00AD7105" w:rsidRDefault="00AD7105" w:rsidP="00AD7105">
      <w:pPr>
        <w:jc w:val="center"/>
        <w:rPr>
          <w:lang w:val="es-ES_tradnl"/>
        </w:rPr>
      </w:pPr>
    </w:p>
    <w:p w14:paraId="6F404AE9" w14:textId="77777777" w:rsidR="00AD7105" w:rsidRDefault="00AD7105" w:rsidP="00AD7105">
      <w:pPr>
        <w:jc w:val="center"/>
        <w:rPr>
          <w:lang w:val="es-ES_tradnl"/>
        </w:rPr>
      </w:pPr>
    </w:p>
    <w:p w14:paraId="1086BADE" w14:textId="77777777" w:rsidR="00AD7105" w:rsidRDefault="00AD7105" w:rsidP="00AD7105">
      <w:pPr>
        <w:jc w:val="center"/>
        <w:rPr>
          <w:lang w:val="es-ES_tradnl"/>
        </w:rPr>
      </w:pPr>
    </w:p>
    <w:p w14:paraId="1BBB919F" w14:textId="77777777" w:rsidR="00AD7105" w:rsidRDefault="00AD7105" w:rsidP="00AD7105">
      <w:pPr>
        <w:jc w:val="center"/>
        <w:rPr>
          <w:lang w:val="es-ES_tradnl"/>
        </w:rPr>
      </w:pPr>
    </w:p>
    <w:p w14:paraId="05CE325E" w14:textId="77777777" w:rsidR="00AD7105" w:rsidRDefault="00AD7105" w:rsidP="00AD7105">
      <w:pPr>
        <w:jc w:val="center"/>
        <w:rPr>
          <w:lang w:val="es-ES_tradnl"/>
        </w:rPr>
      </w:pPr>
    </w:p>
    <w:p w14:paraId="526EFD10" w14:textId="77777777" w:rsidR="00AD7105" w:rsidRDefault="00AD7105" w:rsidP="00AD7105">
      <w:pPr>
        <w:jc w:val="center"/>
        <w:rPr>
          <w:lang w:val="es-ES_tradnl"/>
        </w:rPr>
      </w:pPr>
    </w:p>
    <w:p w14:paraId="06EF4281" w14:textId="77777777" w:rsidR="00AD7105" w:rsidRDefault="00AD7105" w:rsidP="00AD7105">
      <w:pPr>
        <w:jc w:val="center"/>
        <w:rPr>
          <w:lang w:val="es-ES_tradnl"/>
        </w:rPr>
      </w:pPr>
    </w:p>
    <w:p w14:paraId="23D713B9" w14:textId="77777777" w:rsidR="00AD7105" w:rsidRDefault="00AD7105" w:rsidP="00AD7105">
      <w:pPr>
        <w:jc w:val="center"/>
        <w:rPr>
          <w:lang w:val="es-ES_tradnl"/>
        </w:rPr>
      </w:pPr>
    </w:p>
    <w:p w14:paraId="0D1C7747" w14:textId="77777777" w:rsidR="00AD7105" w:rsidRDefault="00AD7105" w:rsidP="00AD7105">
      <w:pPr>
        <w:jc w:val="center"/>
        <w:rPr>
          <w:lang w:val="es-ES_tradnl"/>
        </w:rPr>
      </w:pPr>
    </w:p>
    <w:p w14:paraId="181894D2" w14:textId="77777777" w:rsidR="00AD7105" w:rsidRDefault="00AD7105" w:rsidP="00AD7105">
      <w:pPr>
        <w:jc w:val="center"/>
        <w:rPr>
          <w:lang w:val="es-ES_tradnl"/>
        </w:rPr>
      </w:pPr>
    </w:p>
    <w:p w14:paraId="0211EE58" w14:textId="77777777" w:rsidR="00AD7105" w:rsidRDefault="00AD7105" w:rsidP="00AD7105">
      <w:pPr>
        <w:jc w:val="center"/>
        <w:rPr>
          <w:lang w:val="es-ES_tradnl"/>
        </w:rPr>
      </w:pPr>
    </w:p>
    <w:p w14:paraId="04F16656" w14:textId="77777777" w:rsidR="00AD7105" w:rsidRPr="000B2481"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caps/>
          <w:sz w:val="28"/>
          <w:szCs w:val="28"/>
          <w:lang w:val="es-ES"/>
        </w:rPr>
      </w:pPr>
      <w:r w:rsidRPr="000B2481">
        <w:rPr>
          <w:rFonts w:ascii="Times New Roman" w:hAnsi="Times New Roman"/>
          <w:b/>
          <w:caps/>
          <w:sz w:val="28"/>
          <w:szCs w:val="28"/>
          <w:lang w:val="es-ES"/>
        </w:rPr>
        <w:t xml:space="preserve">Marco </w:t>
      </w:r>
      <w:r w:rsidRPr="000B2481">
        <w:rPr>
          <w:rFonts w:ascii="Times New Roman" w:hAnsi="Times New Roman"/>
          <w:b/>
          <w:caps/>
          <w:sz w:val="28"/>
          <w:szCs w:val="28"/>
          <w:lang w:val="es-GT"/>
        </w:rPr>
        <w:t>Estratégico</w:t>
      </w:r>
    </w:p>
    <w:p w14:paraId="3BEFA5D8" w14:textId="77777777" w:rsidR="00AD7105" w:rsidRPr="000B2481" w:rsidRDefault="00AD7105" w:rsidP="00AD7105">
      <w:pPr>
        <w:widowControl w:val="0"/>
        <w:autoSpaceDE w:val="0"/>
        <w:autoSpaceDN w:val="0"/>
        <w:adjustRightInd w:val="0"/>
        <w:jc w:val="both"/>
        <w:rPr>
          <w:rFonts w:ascii="Times New Roman" w:hAnsi="Times New Roman"/>
          <w:lang w:val="es-ES"/>
        </w:rPr>
      </w:pPr>
    </w:p>
    <w:p w14:paraId="73BA2D91" w14:textId="77777777" w:rsidR="00AD7105" w:rsidRPr="006063FD" w:rsidRDefault="00AD7105" w:rsidP="00AD7105">
      <w:pPr>
        <w:shd w:val="clear" w:color="auto" w:fill="FFFFFF"/>
        <w:spacing w:before="120" w:after="120"/>
        <w:ind w:firstLine="708"/>
        <w:jc w:val="both"/>
        <w:rPr>
          <w:rFonts w:cs="Arial"/>
          <w:lang w:val="es-ES" w:eastAsia="es-ES"/>
        </w:rPr>
      </w:pPr>
      <w:r w:rsidRPr="006063FD">
        <w:rPr>
          <w:rFonts w:cs="Arial"/>
          <w:bCs/>
          <w:lang w:val="es-ES" w:eastAsia="es-ES"/>
        </w:rPr>
        <w:t>A partir de la misión del Ministerio de Gobernación, definida como</w:t>
      </w:r>
      <w:r>
        <w:rPr>
          <w:rFonts w:cs="Arial"/>
          <w:bCs/>
          <w:lang w:val="es-ES" w:eastAsia="es-ES"/>
        </w:rPr>
        <w:t>:</w:t>
      </w:r>
      <w:r w:rsidRPr="006063FD">
        <w:rPr>
          <w:rFonts w:cs="Arial"/>
          <w:bCs/>
          <w:lang w:val="es-ES" w:eastAsia="es-ES"/>
        </w:rPr>
        <w:t xml:space="preserve"> </w:t>
      </w:r>
      <w:r>
        <w:rPr>
          <w:rFonts w:cs="Arial"/>
          <w:bCs/>
          <w:lang w:val="es-ES" w:eastAsia="es-ES"/>
        </w:rPr>
        <w:t>“S</w:t>
      </w:r>
      <w:r w:rsidRPr="006063FD">
        <w:rPr>
          <w:rFonts w:cs="Arial"/>
          <w:bCs/>
          <w:lang w:val="es-ES" w:eastAsia="es-ES"/>
        </w:rPr>
        <w:t>er el ente re</w:t>
      </w:r>
      <w:r w:rsidRPr="006063FD">
        <w:rPr>
          <w:rFonts w:cs="Arial"/>
          <w:lang w:val="es-ES" w:eastAsia="es-ES"/>
        </w:rPr>
        <w:t xml:space="preserve">ctor de la política interna del país, para la gobernabilidad del mismo, la seguridad de las </w:t>
      </w:r>
      <w:r w:rsidRPr="006063FD">
        <w:rPr>
          <w:rFonts w:cs="Arial"/>
          <w:lang w:val="es-ES" w:eastAsia="es-ES"/>
        </w:rPr>
        <w:lastRenderedPageBreak/>
        <w:t>personas y sus bienes; que vela por el orden público, administra los regímenes penitenciario y migratorio, y facilita la organización y participación social</w:t>
      </w:r>
      <w:r>
        <w:rPr>
          <w:rFonts w:cs="Arial"/>
          <w:lang w:val="es-ES" w:eastAsia="es-ES"/>
        </w:rPr>
        <w:t>”</w:t>
      </w:r>
      <w:r w:rsidRPr="006063FD">
        <w:rPr>
          <w:rFonts w:cs="Arial"/>
          <w:lang w:val="es-ES" w:eastAsia="es-ES"/>
        </w:rPr>
        <w:t>.</w:t>
      </w:r>
    </w:p>
    <w:p w14:paraId="487309FD" w14:textId="77777777" w:rsidR="00AD7105" w:rsidRPr="006063FD" w:rsidRDefault="00AD7105" w:rsidP="00AD7105">
      <w:pPr>
        <w:shd w:val="clear" w:color="auto" w:fill="FFFFFF"/>
        <w:spacing w:before="120" w:after="120"/>
        <w:jc w:val="both"/>
        <w:rPr>
          <w:rFonts w:cs="Arial"/>
          <w:lang w:val="es-ES" w:eastAsia="es-ES"/>
        </w:rPr>
      </w:pPr>
    </w:p>
    <w:p w14:paraId="0053018F" w14:textId="77777777" w:rsidR="00AD7105" w:rsidRPr="006063FD" w:rsidRDefault="00AD7105" w:rsidP="00AD7105">
      <w:pPr>
        <w:shd w:val="clear" w:color="auto" w:fill="FFFFFF"/>
        <w:spacing w:before="120" w:after="120"/>
        <w:ind w:firstLine="708"/>
        <w:jc w:val="both"/>
        <w:rPr>
          <w:rFonts w:cs="Arial"/>
          <w:lang w:val="es-ES" w:eastAsia="es-ES"/>
        </w:rPr>
      </w:pPr>
      <w:smartTag w:uri="urn:schemas-microsoft-com:office:smarttags" w:element="PersonName">
        <w:smartTagPr>
          <w:attr w:name="ProductID" w:val="La Gobernaci￳n Departamental"/>
        </w:smartTagPr>
        <w:r w:rsidRPr="006063FD">
          <w:rPr>
            <w:rFonts w:cs="Arial"/>
            <w:lang w:val="es-ES" w:eastAsia="es-ES"/>
          </w:rPr>
          <w:t>La Gobernación Departamental</w:t>
        </w:r>
      </w:smartTag>
      <w:r w:rsidRPr="006063FD">
        <w:rPr>
          <w:rFonts w:cs="Arial"/>
          <w:lang w:val="es-ES" w:eastAsia="es-ES"/>
        </w:rPr>
        <w:t xml:space="preserve"> de Escuintla, plantea</w:t>
      </w:r>
      <w:r>
        <w:rPr>
          <w:rFonts w:cs="Arial"/>
          <w:lang w:val="es-ES" w:eastAsia="es-ES"/>
        </w:rPr>
        <w:t xml:space="preserve"> así</w:t>
      </w:r>
      <w:r w:rsidRPr="006063FD">
        <w:rPr>
          <w:rFonts w:cs="Arial"/>
          <w:lang w:val="es-ES" w:eastAsia="es-ES"/>
        </w:rPr>
        <w:t>, su:</w:t>
      </w:r>
    </w:p>
    <w:p w14:paraId="0B6F8BD7" w14:textId="77777777" w:rsidR="00AD7105" w:rsidRPr="006063FD" w:rsidRDefault="00AD7105" w:rsidP="00AD7105">
      <w:pPr>
        <w:widowControl w:val="0"/>
        <w:autoSpaceDE w:val="0"/>
        <w:autoSpaceDN w:val="0"/>
        <w:adjustRightInd w:val="0"/>
        <w:jc w:val="both"/>
        <w:rPr>
          <w:rFonts w:ascii="Times New Roman" w:hAnsi="Times New Roman"/>
          <w:lang w:val="es-ES"/>
        </w:rPr>
      </w:pPr>
    </w:p>
    <w:p w14:paraId="5154761F" w14:textId="77777777" w:rsidR="00AD7105" w:rsidRPr="006063FD" w:rsidRDefault="00AD7105" w:rsidP="00AD7105">
      <w:pPr>
        <w:widowControl w:val="0"/>
        <w:autoSpaceDE w:val="0"/>
        <w:autoSpaceDN w:val="0"/>
        <w:adjustRightInd w:val="0"/>
        <w:jc w:val="center"/>
        <w:rPr>
          <w:rFonts w:cs="Arial"/>
          <w:b/>
          <w:sz w:val="32"/>
          <w:szCs w:val="32"/>
          <w:lang w:val="es-ES"/>
        </w:rPr>
      </w:pPr>
      <w:r w:rsidRPr="006063FD">
        <w:rPr>
          <w:rFonts w:cs="Arial"/>
          <w:b/>
          <w:sz w:val="32"/>
          <w:szCs w:val="32"/>
          <w:lang w:val="es-ES"/>
        </w:rPr>
        <w:t>MISIÓN:</w:t>
      </w:r>
    </w:p>
    <w:p w14:paraId="30446243" w14:textId="77777777" w:rsidR="00AD7105" w:rsidRPr="006063FD" w:rsidRDefault="00AD7105" w:rsidP="00AD7105">
      <w:pPr>
        <w:widowControl w:val="0"/>
        <w:autoSpaceDE w:val="0"/>
        <w:autoSpaceDN w:val="0"/>
        <w:adjustRightInd w:val="0"/>
        <w:jc w:val="both"/>
        <w:rPr>
          <w:rFonts w:ascii="Times New Roman" w:hAnsi="Times New Roman"/>
          <w:lang w:val="es-ES"/>
        </w:rPr>
      </w:pPr>
    </w:p>
    <w:p w14:paraId="4A7A7B2E" w14:textId="77777777" w:rsidR="00AD7105" w:rsidRPr="009A77C1" w:rsidRDefault="00AD7105" w:rsidP="00AD7105">
      <w:pPr>
        <w:ind w:firstLine="708"/>
        <w:jc w:val="both"/>
        <w:rPr>
          <w:rFonts w:cs="Arial"/>
          <w:lang w:val="es-MX"/>
        </w:rPr>
      </w:pPr>
      <w:r w:rsidRPr="009A77C1">
        <w:rPr>
          <w:rFonts w:eastAsia="Arial Unicode MS" w:cs="Arial"/>
          <w:lang w:val="es-ES"/>
        </w:rPr>
        <w:t xml:space="preserve">La Gobernación Departamental  de Escuintla, es un órgano administrativo de </w:t>
      </w:r>
      <w:smartTag w:uri="urn:schemas-microsoft-com:office:smarttags" w:element="PersonName">
        <w:smartTagPr>
          <w:attr w:name="ProductID" w:val="la Presidencia"/>
        </w:smartTagPr>
        <w:r w:rsidRPr="009A77C1">
          <w:rPr>
            <w:rFonts w:eastAsia="Arial Unicode MS" w:cs="Arial"/>
            <w:lang w:val="es-ES"/>
          </w:rPr>
          <w:t>la Presidencia</w:t>
        </w:r>
      </w:smartTag>
      <w:r w:rsidRPr="009A77C1">
        <w:rPr>
          <w:rFonts w:eastAsia="Arial Unicode MS" w:cs="Arial"/>
          <w:lang w:val="es-ES"/>
        </w:rPr>
        <w:t xml:space="preserve"> de </w:t>
      </w:r>
      <w:smartTag w:uri="urn:schemas-microsoft-com:office:smarttags" w:element="PersonName">
        <w:smartTagPr>
          <w:attr w:name="ProductID" w:val="la Rep￺blica"/>
        </w:smartTagPr>
        <w:r w:rsidRPr="009A77C1">
          <w:rPr>
            <w:rFonts w:eastAsia="Arial Unicode MS" w:cs="Arial"/>
            <w:lang w:val="es-ES"/>
          </w:rPr>
          <w:t>la República</w:t>
        </w:r>
      </w:smartTag>
      <w:r w:rsidRPr="009A77C1">
        <w:rPr>
          <w:rFonts w:eastAsia="Arial Unicode MS" w:cs="Arial"/>
          <w:lang w:val="es-ES"/>
        </w:rPr>
        <w:t>, que por conducto del Ministerio de Gobernación, es responsable de coordinar la acción de las instituciones del sector público que operan dentro de su jurisdicción, velando porque los servicios públicos sean entregados a la población con calidad y oportunidad, promoviendo el desarrollo del departamento, armonizando las relaciones entre el Gobierno Central (Organismo Ejecutivo) y  los 1</w:t>
      </w:r>
      <w:r>
        <w:rPr>
          <w:rFonts w:eastAsia="Arial Unicode MS" w:cs="Arial"/>
          <w:lang w:val="es-ES"/>
        </w:rPr>
        <w:t>4</w:t>
      </w:r>
      <w:r w:rsidRPr="009A77C1">
        <w:rPr>
          <w:rFonts w:eastAsia="Arial Unicode MS" w:cs="Arial"/>
          <w:lang w:val="es-ES"/>
        </w:rPr>
        <w:t xml:space="preserve"> gobiernos municipales, en un marco de respeto a su  autonomía; racionalizando los sistemas y procedimientos de trabajo y otorgando las prioridades a los proyectos que viabilicen el desarrollo económico y social.</w:t>
      </w:r>
    </w:p>
    <w:p w14:paraId="57D4818E" w14:textId="77777777" w:rsidR="00AD7105" w:rsidRPr="009A77C1" w:rsidRDefault="00AD7105" w:rsidP="00AD7105">
      <w:pPr>
        <w:widowControl w:val="0"/>
        <w:autoSpaceDE w:val="0"/>
        <w:autoSpaceDN w:val="0"/>
        <w:adjustRightInd w:val="0"/>
        <w:jc w:val="both"/>
        <w:rPr>
          <w:rFonts w:cs="Arial"/>
          <w:lang w:val="es-MX"/>
        </w:rPr>
      </w:pPr>
    </w:p>
    <w:p w14:paraId="0E7B095E" w14:textId="77777777" w:rsidR="00AD7105" w:rsidRPr="006063FD" w:rsidRDefault="00AD7105" w:rsidP="00AD7105">
      <w:pPr>
        <w:widowControl w:val="0"/>
        <w:autoSpaceDE w:val="0"/>
        <w:autoSpaceDN w:val="0"/>
        <w:adjustRightInd w:val="0"/>
        <w:ind w:firstLine="708"/>
        <w:jc w:val="both"/>
        <w:rPr>
          <w:rFonts w:cs="Arial"/>
          <w:lang w:val="es-ES" w:eastAsia="es-ES"/>
        </w:rPr>
      </w:pPr>
      <w:r w:rsidRPr="006063FD">
        <w:rPr>
          <w:rFonts w:cs="Arial"/>
          <w:lang w:val="es-ES"/>
        </w:rPr>
        <w:t>A partir de la visión del Ministerio de Gobernación que busca</w:t>
      </w:r>
      <w:r>
        <w:rPr>
          <w:rFonts w:cs="Arial"/>
          <w:lang w:val="es-ES"/>
        </w:rPr>
        <w:t>,</w:t>
      </w:r>
      <w:r w:rsidRPr="006063FD">
        <w:rPr>
          <w:rFonts w:cs="Arial"/>
          <w:lang w:val="es-ES"/>
        </w:rPr>
        <w:t xml:space="preserve"> posicionarla como</w:t>
      </w:r>
      <w:r>
        <w:rPr>
          <w:rFonts w:cs="Arial"/>
          <w:lang w:val="es-ES"/>
        </w:rPr>
        <w:t>:</w:t>
      </w:r>
      <w:r w:rsidRPr="006063FD">
        <w:rPr>
          <w:rFonts w:cs="Arial"/>
          <w:lang w:val="es-ES"/>
        </w:rPr>
        <w:t xml:space="preserve"> </w:t>
      </w:r>
      <w:r>
        <w:rPr>
          <w:rFonts w:cs="Arial"/>
          <w:lang w:val="es-ES"/>
        </w:rPr>
        <w:t>“U</w:t>
      </w:r>
      <w:r w:rsidRPr="006063FD">
        <w:rPr>
          <w:rFonts w:cs="Arial"/>
          <w:lang w:val="es-ES"/>
        </w:rPr>
        <w:t xml:space="preserve">na </w:t>
      </w:r>
      <w:r w:rsidRPr="006063FD">
        <w:rPr>
          <w:rFonts w:cs="Arial"/>
          <w:lang w:val="es-ES" w:eastAsia="es-ES"/>
        </w:rPr>
        <w:t xml:space="preserve">institución eficiente y profesional, respetuosa y garante de </w:t>
      </w:r>
      <w:smartTag w:uri="urn:schemas-microsoft-com:office:smarttags" w:element="PersonName">
        <w:smartTagPr>
          <w:attr w:name="ProductID" w:val="la Constituci￳n"/>
        </w:smartTagPr>
        <w:r w:rsidRPr="006063FD">
          <w:rPr>
            <w:rFonts w:cs="Arial"/>
            <w:lang w:val="es-ES" w:eastAsia="es-ES"/>
          </w:rPr>
          <w:t>la Constitución</w:t>
        </w:r>
      </w:smartTag>
      <w:r w:rsidRPr="006063FD">
        <w:rPr>
          <w:rFonts w:cs="Arial"/>
          <w:lang w:val="es-ES" w:eastAsia="es-ES"/>
        </w:rPr>
        <w:t>, las leyes y los Derechos Humanos, que logre, con participación de la sociedad, la gobernabilidad y seguridad del país, gozando de la confianza y credibilidad de la población</w:t>
      </w:r>
      <w:r>
        <w:rPr>
          <w:rFonts w:cs="Arial"/>
          <w:lang w:val="es-ES" w:eastAsia="es-ES"/>
        </w:rPr>
        <w:t>”</w:t>
      </w:r>
      <w:r w:rsidRPr="006063FD">
        <w:rPr>
          <w:rFonts w:cs="Arial"/>
          <w:lang w:val="es-ES" w:eastAsia="es-ES"/>
        </w:rPr>
        <w:t>.</w:t>
      </w:r>
    </w:p>
    <w:p w14:paraId="21231A64" w14:textId="77777777" w:rsidR="00AD7105" w:rsidRPr="006063FD" w:rsidRDefault="00AD7105" w:rsidP="00AD7105">
      <w:pPr>
        <w:widowControl w:val="0"/>
        <w:autoSpaceDE w:val="0"/>
        <w:autoSpaceDN w:val="0"/>
        <w:adjustRightInd w:val="0"/>
        <w:jc w:val="both"/>
        <w:rPr>
          <w:rFonts w:ascii="Times New Roman" w:hAnsi="Times New Roman"/>
          <w:lang w:val="es-ES"/>
        </w:rPr>
      </w:pPr>
    </w:p>
    <w:p w14:paraId="5AB82D7E" w14:textId="77777777" w:rsidR="00AD7105" w:rsidRPr="006063FD" w:rsidRDefault="00AD7105" w:rsidP="00AD7105">
      <w:pPr>
        <w:shd w:val="clear" w:color="auto" w:fill="FFFFFF"/>
        <w:spacing w:before="120" w:after="120"/>
        <w:ind w:firstLine="708"/>
        <w:jc w:val="both"/>
        <w:rPr>
          <w:rFonts w:cs="Arial"/>
          <w:lang w:val="es-ES" w:eastAsia="es-ES"/>
        </w:rPr>
      </w:pPr>
      <w:smartTag w:uri="urn:schemas-microsoft-com:office:smarttags" w:element="PersonName">
        <w:smartTagPr>
          <w:attr w:name="ProductID" w:val="La Gobernaci￳n Departamental"/>
        </w:smartTagPr>
        <w:r w:rsidRPr="006063FD">
          <w:rPr>
            <w:rFonts w:cs="Arial"/>
            <w:lang w:val="es-ES" w:eastAsia="es-ES"/>
          </w:rPr>
          <w:t>La Gobernación Departamental</w:t>
        </w:r>
      </w:smartTag>
      <w:r w:rsidRPr="006063FD">
        <w:rPr>
          <w:rFonts w:cs="Arial"/>
          <w:lang w:val="es-ES" w:eastAsia="es-ES"/>
        </w:rPr>
        <w:t xml:space="preserve"> de Escuintla, plantea</w:t>
      </w:r>
      <w:r>
        <w:rPr>
          <w:rFonts w:cs="Arial"/>
          <w:lang w:val="es-ES" w:eastAsia="es-ES"/>
        </w:rPr>
        <w:t xml:space="preserve"> así</w:t>
      </w:r>
      <w:r w:rsidRPr="006063FD">
        <w:rPr>
          <w:rFonts w:cs="Arial"/>
          <w:lang w:val="es-ES" w:eastAsia="es-ES"/>
        </w:rPr>
        <w:t>, su:</w:t>
      </w:r>
    </w:p>
    <w:p w14:paraId="66B61955" w14:textId="77777777" w:rsidR="00AD7105" w:rsidRPr="006063FD" w:rsidRDefault="00AD7105" w:rsidP="00AD7105">
      <w:pPr>
        <w:shd w:val="clear" w:color="auto" w:fill="FFFFFF"/>
        <w:spacing w:before="120" w:after="120"/>
        <w:jc w:val="both"/>
        <w:rPr>
          <w:rFonts w:cs="Arial"/>
          <w:lang w:val="es-ES" w:eastAsia="es-ES"/>
        </w:rPr>
      </w:pPr>
    </w:p>
    <w:p w14:paraId="72F6B48F" w14:textId="77777777" w:rsidR="00AD7105" w:rsidRPr="006063FD" w:rsidRDefault="00AD7105" w:rsidP="00AD7105">
      <w:pPr>
        <w:widowControl w:val="0"/>
        <w:autoSpaceDE w:val="0"/>
        <w:autoSpaceDN w:val="0"/>
        <w:adjustRightInd w:val="0"/>
        <w:jc w:val="center"/>
        <w:rPr>
          <w:rFonts w:cs="Arial"/>
          <w:b/>
          <w:sz w:val="32"/>
          <w:szCs w:val="32"/>
          <w:lang w:val="es-ES"/>
        </w:rPr>
      </w:pPr>
      <w:r w:rsidRPr="006063FD">
        <w:rPr>
          <w:rFonts w:cs="Arial"/>
          <w:b/>
          <w:sz w:val="32"/>
          <w:szCs w:val="32"/>
          <w:lang w:val="es-ES"/>
        </w:rPr>
        <w:t>VISIÓN:</w:t>
      </w:r>
    </w:p>
    <w:p w14:paraId="7D79B440" w14:textId="77777777" w:rsidR="00AD7105" w:rsidRPr="006063FD" w:rsidRDefault="00AD7105" w:rsidP="00AD7105">
      <w:pPr>
        <w:widowControl w:val="0"/>
        <w:autoSpaceDE w:val="0"/>
        <w:autoSpaceDN w:val="0"/>
        <w:adjustRightInd w:val="0"/>
        <w:jc w:val="both"/>
        <w:rPr>
          <w:rFonts w:ascii="Times New Roman" w:hAnsi="Times New Roman"/>
          <w:sz w:val="28"/>
          <w:szCs w:val="28"/>
          <w:lang w:val="es-ES"/>
        </w:rPr>
      </w:pPr>
    </w:p>
    <w:p w14:paraId="41050771" w14:textId="77777777" w:rsidR="00AD7105" w:rsidRPr="009A77C1" w:rsidRDefault="00AD7105" w:rsidP="00AD7105">
      <w:pPr>
        <w:ind w:firstLine="708"/>
        <w:jc w:val="both"/>
        <w:rPr>
          <w:rFonts w:eastAsia="Arial Unicode MS" w:cs="Arial"/>
          <w:lang w:val="es-ES"/>
        </w:rPr>
      </w:pPr>
      <w:r w:rsidRPr="009A77C1">
        <w:rPr>
          <w:rFonts w:eastAsia="Arial Unicode MS" w:cs="Arial"/>
          <w:lang w:val="es-ES"/>
        </w:rPr>
        <w:t xml:space="preserve">Ser la institución de gobierno departamental, líder y capaz de organizar y coordinar la administración pública en su jurisdicción, racionalizando los sistemas y procedimientos de trabajo, y otorgando las prioridades a los proyectos que viabilicen el desarrollo económico y social del departamento. </w:t>
      </w:r>
    </w:p>
    <w:p w14:paraId="78FB4E31" w14:textId="77777777" w:rsidR="00AD7105" w:rsidRPr="006063FD" w:rsidRDefault="00AD7105" w:rsidP="00AD7105">
      <w:pPr>
        <w:widowControl w:val="0"/>
        <w:autoSpaceDE w:val="0"/>
        <w:autoSpaceDN w:val="0"/>
        <w:adjustRightInd w:val="0"/>
        <w:jc w:val="both"/>
        <w:rPr>
          <w:rFonts w:ascii="Times New Roman" w:hAnsi="Times New Roman"/>
          <w:lang w:val="es-ES"/>
        </w:rPr>
      </w:pPr>
    </w:p>
    <w:p w14:paraId="5BF3AD54" w14:textId="77777777" w:rsidR="00AD7105" w:rsidRPr="00BF35E4" w:rsidRDefault="00AD7105" w:rsidP="00AD7105">
      <w:pPr>
        <w:widowControl w:val="0"/>
        <w:autoSpaceDE w:val="0"/>
        <w:autoSpaceDN w:val="0"/>
        <w:adjustRightInd w:val="0"/>
        <w:jc w:val="both"/>
        <w:rPr>
          <w:rFonts w:ascii="Times New Roman" w:hAnsi="Times New Roman"/>
          <w:lang w:val="es-ES"/>
        </w:rPr>
      </w:pPr>
    </w:p>
    <w:p w14:paraId="2E4D4F5A" w14:textId="77777777" w:rsidR="00AD7105" w:rsidRDefault="00AD7105" w:rsidP="00AD7105">
      <w:pPr>
        <w:widowControl w:val="0"/>
        <w:autoSpaceDE w:val="0"/>
        <w:autoSpaceDN w:val="0"/>
        <w:adjustRightInd w:val="0"/>
        <w:jc w:val="both"/>
        <w:rPr>
          <w:rFonts w:ascii="Times New Roman" w:hAnsi="Times New Roman"/>
          <w:lang w:val="es-ES"/>
        </w:rPr>
      </w:pPr>
    </w:p>
    <w:p w14:paraId="66E9EF62" w14:textId="77777777" w:rsidR="00AD7105" w:rsidRDefault="00AD7105" w:rsidP="00AD7105">
      <w:pPr>
        <w:widowControl w:val="0"/>
        <w:autoSpaceDE w:val="0"/>
        <w:autoSpaceDN w:val="0"/>
        <w:adjustRightInd w:val="0"/>
        <w:jc w:val="both"/>
        <w:rPr>
          <w:rFonts w:ascii="Times New Roman" w:hAnsi="Times New Roman"/>
          <w:lang w:val="es-ES"/>
        </w:rPr>
      </w:pPr>
    </w:p>
    <w:p w14:paraId="37916B94" w14:textId="77777777" w:rsidR="00AD7105" w:rsidRDefault="00AD7105" w:rsidP="00AD7105">
      <w:pPr>
        <w:widowControl w:val="0"/>
        <w:autoSpaceDE w:val="0"/>
        <w:autoSpaceDN w:val="0"/>
        <w:adjustRightInd w:val="0"/>
        <w:jc w:val="both"/>
        <w:rPr>
          <w:rFonts w:ascii="Times New Roman" w:hAnsi="Times New Roman"/>
          <w:lang w:val="es-ES"/>
        </w:rPr>
      </w:pPr>
    </w:p>
    <w:p w14:paraId="60D8D299" w14:textId="77777777" w:rsidR="00AD7105" w:rsidRPr="000B2481"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caps/>
          <w:sz w:val="28"/>
          <w:szCs w:val="28"/>
          <w:lang w:val="es-ES"/>
        </w:rPr>
      </w:pPr>
      <w:r w:rsidRPr="000B2481">
        <w:rPr>
          <w:rFonts w:ascii="Times New Roman" w:hAnsi="Times New Roman"/>
          <w:b/>
          <w:caps/>
          <w:sz w:val="28"/>
          <w:szCs w:val="28"/>
          <w:lang w:val="es-ES"/>
        </w:rPr>
        <w:t>VALORES Y PRINCIPIOS</w:t>
      </w:r>
    </w:p>
    <w:p w14:paraId="79141C82" w14:textId="77777777" w:rsidR="00AD7105" w:rsidRDefault="00AD7105" w:rsidP="00AD7105">
      <w:pPr>
        <w:widowControl w:val="0"/>
        <w:autoSpaceDE w:val="0"/>
        <w:autoSpaceDN w:val="0"/>
        <w:adjustRightInd w:val="0"/>
        <w:jc w:val="both"/>
        <w:rPr>
          <w:rFonts w:ascii="Times New Roman" w:hAnsi="Times New Roman"/>
          <w:lang w:val="es-ES"/>
        </w:rPr>
      </w:pPr>
    </w:p>
    <w:p w14:paraId="13969AC5" w14:textId="77777777" w:rsidR="00AD7105" w:rsidRDefault="00AD7105" w:rsidP="00AD7105">
      <w:pPr>
        <w:widowControl w:val="0"/>
        <w:autoSpaceDE w:val="0"/>
        <w:autoSpaceDN w:val="0"/>
        <w:adjustRightInd w:val="0"/>
        <w:jc w:val="both"/>
        <w:rPr>
          <w:rFonts w:ascii="Times New Roman" w:hAnsi="Times New Roman"/>
          <w:lang w:val="es-ES"/>
        </w:rPr>
      </w:pPr>
    </w:p>
    <w:p w14:paraId="13BC2EA4" w14:textId="77777777" w:rsidR="00AD7105" w:rsidRDefault="00AD7105" w:rsidP="00AD7105">
      <w:pPr>
        <w:shd w:val="clear" w:color="auto" w:fill="FFFFFF"/>
        <w:spacing w:before="120" w:after="120"/>
        <w:jc w:val="both"/>
        <w:rPr>
          <w:rFonts w:cs="Arial"/>
          <w:color w:val="444444"/>
          <w:lang w:val="es-ES" w:eastAsia="es-ES"/>
        </w:rPr>
      </w:pPr>
    </w:p>
    <w:p w14:paraId="35561076" w14:textId="77777777" w:rsidR="00AD7105" w:rsidRPr="006063FD" w:rsidRDefault="00AD7105" w:rsidP="00AD7105">
      <w:pPr>
        <w:shd w:val="clear" w:color="auto" w:fill="FFFFFF"/>
        <w:spacing w:before="120" w:after="120"/>
        <w:ind w:firstLine="708"/>
        <w:jc w:val="both"/>
        <w:rPr>
          <w:rFonts w:cs="Arial"/>
          <w:lang w:val="es-ES" w:eastAsia="es-ES"/>
        </w:rPr>
      </w:pPr>
      <w:r w:rsidRPr="006063FD">
        <w:rPr>
          <w:rFonts w:cs="Arial"/>
          <w:lang w:val="es-ES" w:eastAsia="es-ES"/>
        </w:rPr>
        <w:lastRenderedPageBreak/>
        <w:t xml:space="preserve">La Gobernación Departamental de Escuintla, como dependencia adscrita al Ministerio de Gobernación se rige y comparte los valores que inspiran el actuar de dicha cartera ministerial, siendo los siguientes: </w:t>
      </w:r>
    </w:p>
    <w:p w14:paraId="41C25243" w14:textId="77777777" w:rsidR="00AD7105" w:rsidRPr="006063FD" w:rsidRDefault="00AD7105" w:rsidP="00AD7105">
      <w:pPr>
        <w:shd w:val="clear" w:color="auto" w:fill="FFFFFF"/>
        <w:spacing w:before="120" w:after="120"/>
        <w:jc w:val="both"/>
        <w:rPr>
          <w:rFonts w:cs="Arial"/>
          <w:sz w:val="20"/>
          <w:szCs w:val="20"/>
          <w:lang w:val="es-ES" w:eastAsia="es-ES"/>
        </w:rPr>
      </w:pPr>
      <w:r w:rsidRPr="006063FD">
        <w:rPr>
          <w:rFonts w:cs="Arial"/>
          <w:sz w:val="20"/>
          <w:szCs w:val="20"/>
          <w:lang w:val="es-ES" w:eastAsia="es-ES"/>
        </w:rPr>
        <w:t> </w:t>
      </w:r>
    </w:p>
    <w:p w14:paraId="56DAB48C" w14:textId="77777777" w:rsidR="00AD7105" w:rsidRPr="006063FD" w:rsidRDefault="00AD7105" w:rsidP="00AD7105">
      <w:pPr>
        <w:shd w:val="clear" w:color="auto" w:fill="FFFFFF"/>
        <w:spacing w:before="120" w:after="120"/>
        <w:jc w:val="both"/>
        <w:rPr>
          <w:rFonts w:cs="Arial"/>
          <w:lang w:val="es-ES" w:eastAsia="es-ES"/>
        </w:rPr>
      </w:pPr>
      <w:r w:rsidRPr="006063FD">
        <w:rPr>
          <w:rFonts w:cs="Arial"/>
          <w:b/>
          <w:bCs/>
          <w:lang w:val="es-ES" w:eastAsia="es-ES"/>
        </w:rPr>
        <w:t>Responsabilidad:</w:t>
      </w:r>
      <w:r w:rsidRPr="006063FD">
        <w:rPr>
          <w:rFonts w:cs="Arial"/>
          <w:lang w:val="es-ES" w:eastAsia="es-ES"/>
        </w:rPr>
        <w:t xml:space="preserve"> </w:t>
      </w:r>
      <w:r w:rsidRPr="006063FD">
        <w:rPr>
          <w:rFonts w:cs="Arial"/>
          <w:lang w:val="es-ES" w:eastAsia="es-ES"/>
        </w:rPr>
        <w:br/>
        <w:t>Cumplimos con apoyar una adecuada administración de las fuerzas de seguridad para la oportuna protección de la población.</w:t>
      </w:r>
      <w:r w:rsidRPr="006063FD">
        <w:rPr>
          <w:rFonts w:eastAsia="MS Mincho" w:hAnsi="MS Mincho" w:cs="Arial"/>
          <w:lang w:val="es-ES" w:eastAsia="es-ES"/>
        </w:rPr>
        <w:t>  </w:t>
      </w:r>
    </w:p>
    <w:p w14:paraId="1F4D4164" w14:textId="77777777" w:rsidR="00AD7105" w:rsidRPr="006063FD" w:rsidRDefault="00AD7105" w:rsidP="00AD7105">
      <w:pPr>
        <w:shd w:val="clear" w:color="auto" w:fill="FFFFFF"/>
        <w:spacing w:before="120" w:after="120"/>
        <w:jc w:val="both"/>
        <w:rPr>
          <w:rFonts w:cs="Arial"/>
          <w:lang w:val="es-ES" w:eastAsia="es-ES"/>
        </w:rPr>
      </w:pPr>
      <w:r w:rsidRPr="006063FD">
        <w:rPr>
          <w:rFonts w:cs="Arial"/>
          <w:b/>
          <w:bCs/>
          <w:lang w:val="es-ES" w:eastAsia="es-ES"/>
        </w:rPr>
        <w:t>Lealtad:</w:t>
      </w:r>
      <w:r w:rsidRPr="006063FD">
        <w:rPr>
          <w:rFonts w:cs="Arial"/>
          <w:lang w:val="es-ES" w:eastAsia="es-ES"/>
        </w:rPr>
        <w:t xml:space="preserve"> </w:t>
      </w:r>
      <w:r w:rsidRPr="006063FD">
        <w:rPr>
          <w:rFonts w:cs="Arial"/>
          <w:lang w:val="es-ES" w:eastAsia="es-ES"/>
        </w:rPr>
        <w:br/>
        <w:t>Actuamos con fidelidad y respeto hacia la institución y la población, con apego a las leyes que rigen nuestro accionar</w:t>
      </w:r>
      <w:r w:rsidRPr="006063FD">
        <w:rPr>
          <w:rFonts w:eastAsia="MS Mincho" w:hAnsi="MS Mincho" w:cs="Arial"/>
          <w:lang w:val="es-ES" w:eastAsia="es-ES"/>
        </w:rPr>
        <w:t>  </w:t>
      </w:r>
      <w:r>
        <w:rPr>
          <w:rFonts w:eastAsia="MS Mincho" w:hAnsi="MS Mincho" w:cs="Arial"/>
          <w:lang w:val="es-ES" w:eastAsia="es-ES"/>
        </w:rPr>
        <w:t>.</w:t>
      </w:r>
    </w:p>
    <w:p w14:paraId="71D26DB2" w14:textId="77777777" w:rsidR="00AD7105" w:rsidRPr="006063FD" w:rsidRDefault="00AD7105" w:rsidP="00AD7105">
      <w:pPr>
        <w:shd w:val="clear" w:color="auto" w:fill="FFFFFF"/>
        <w:spacing w:before="120" w:after="120"/>
        <w:jc w:val="both"/>
        <w:rPr>
          <w:rFonts w:cs="Arial"/>
          <w:lang w:val="es-ES" w:eastAsia="es-ES"/>
        </w:rPr>
      </w:pPr>
      <w:r w:rsidRPr="006063FD">
        <w:rPr>
          <w:rFonts w:cs="Arial"/>
          <w:b/>
          <w:bCs/>
          <w:lang w:val="es-ES" w:eastAsia="es-ES"/>
        </w:rPr>
        <w:t>Respeto:</w:t>
      </w:r>
      <w:r w:rsidRPr="006063FD">
        <w:rPr>
          <w:rFonts w:cs="Arial"/>
          <w:lang w:val="es-ES" w:eastAsia="es-ES"/>
        </w:rPr>
        <w:t xml:space="preserve"> </w:t>
      </w:r>
      <w:r w:rsidRPr="006063FD">
        <w:rPr>
          <w:rFonts w:cs="Arial"/>
          <w:lang w:val="es-ES" w:eastAsia="es-ES"/>
        </w:rPr>
        <w:br/>
      </w:r>
      <w:r w:rsidRPr="006063FD">
        <w:rPr>
          <w:rFonts w:cs="Arial"/>
          <w:b/>
          <w:bCs/>
          <w:lang w:val="es-ES" w:eastAsia="es-ES"/>
        </w:rPr>
        <w:t> </w:t>
      </w:r>
      <w:r w:rsidRPr="006063FD">
        <w:rPr>
          <w:rFonts w:cs="Arial"/>
          <w:lang w:val="es-ES" w:eastAsia="es-ES"/>
        </w:rPr>
        <w:t>Comprometidos con brindar a la población una condición de equidad y justicia, donde la convivencia pacífica se logra con base en el respeto de las personas que nos rodean.</w:t>
      </w:r>
    </w:p>
    <w:p w14:paraId="30C733BC" w14:textId="77777777" w:rsidR="00AD7105" w:rsidRPr="006063FD" w:rsidRDefault="00AD7105" w:rsidP="00AD7105">
      <w:pPr>
        <w:shd w:val="clear" w:color="auto" w:fill="FFFFFF"/>
        <w:spacing w:before="120" w:after="120"/>
        <w:jc w:val="both"/>
        <w:rPr>
          <w:rFonts w:cs="Arial"/>
          <w:lang w:val="es-ES" w:eastAsia="es-ES"/>
        </w:rPr>
      </w:pPr>
      <w:r w:rsidRPr="006063FD">
        <w:rPr>
          <w:rFonts w:cs="Arial"/>
          <w:b/>
          <w:bCs/>
          <w:lang w:val="es-ES" w:eastAsia="es-ES"/>
        </w:rPr>
        <w:t xml:space="preserve">Seguridad: </w:t>
      </w:r>
      <w:r w:rsidRPr="006063FD">
        <w:rPr>
          <w:rFonts w:cs="Arial"/>
          <w:b/>
          <w:bCs/>
          <w:lang w:val="es-ES" w:eastAsia="es-ES"/>
        </w:rPr>
        <w:br/>
      </w:r>
      <w:r w:rsidRPr="006063FD">
        <w:rPr>
          <w:rFonts w:cs="Arial"/>
          <w:lang w:val="es-ES" w:eastAsia="es-ES"/>
        </w:rPr>
        <w:t>Dedicados a proteger la vida y la integridad física de las personas, actuando con apego a la legislación vigente.</w:t>
      </w:r>
      <w:r w:rsidRPr="006063FD">
        <w:rPr>
          <w:rFonts w:eastAsia="MS Mincho" w:hAnsi="MS Mincho" w:cs="Arial"/>
          <w:lang w:val="es-ES" w:eastAsia="es-ES"/>
        </w:rPr>
        <w:t>  </w:t>
      </w:r>
    </w:p>
    <w:p w14:paraId="651886B1" w14:textId="77777777" w:rsidR="00AD7105" w:rsidRPr="006063FD" w:rsidRDefault="00AD7105" w:rsidP="00AD7105">
      <w:pPr>
        <w:shd w:val="clear" w:color="auto" w:fill="FFFFFF"/>
        <w:spacing w:before="120" w:after="120"/>
        <w:jc w:val="both"/>
        <w:rPr>
          <w:rFonts w:cs="Arial"/>
          <w:lang w:val="es-ES" w:eastAsia="es-ES"/>
        </w:rPr>
      </w:pPr>
      <w:r w:rsidRPr="006063FD">
        <w:rPr>
          <w:rFonts w:cs="Arial"/>
          <w:b/>
          <w:bCs/>
          <w:lang w:val="es-ES" w:eastAsia="es-ES"/>
        </w:rPr>
        <w:t xml:space="preserve"> Integridad: </w:t>
      </w:r>
      <w:r w:rsidRPr="006063FD">
        <w:rPr>
          <w:rFonts w:cs="Arial"/>
          <w:b/>
          <w:bCs/>
          <w:lang w:val="es-ES" w:eastAsia="es-ES"/>
        </w:rPr>
        <w:br/>
      </w:r>
      <w:r w:rsidRPr="006063FD">
        <w:rPr>
          <w:rFonts w:cs="Arial"/>
          <w:lang w:val="es-ES" w:eastAsia="es-ES"/>
        </w:rPr>
        <w:t>Actuamos con transparencia para tener la confianza de la población.</w:t>
      </w:r>
    </w:p>
    <w:p w14:paraId="78F41481" w14:textId="77777777" w:rsidR="00AD7105" w:rsidRPr="006063FD" w:rsidRDefault="00AD7105" w:rsidP="00AD7105">
      <w:pPr>
        <w:shd w:val="clear" w:color="auto" w:fill="FFFFFF"/>
        <w:spacing w:before="120" w:after="120"/>
        <w:jc w:val="both"/>
        <w:rPr>
          <w:rFonts w:cs="Arial"/>
          <w:sz w:val="20"/>
          <w:szCs w:val="20"/>
          <w:lang w:val="es-ES" w:eastAsia="es-ES"/>
        </w:rPr>
      </w:pPr>
      <w:r w:rsidRPr="006063FD">
        <w:rPr>
          <w:rFonts w:cs="Arial"/>
          <w:sz w:val="20"/>
          <w:szCs w:val="20"/>
          <w:lang w:val="es-ES" w:eastAsia="es-ES"/>
        </w:rPr>
        <w:t> </w:t>
      </w:r>
    </w:p>
    <w:p w14:paraId="46C3A1C2" w14:textId="77777777" w:rsidR="00AD7105" w:rsidRPr="006063FD" w:rsidRDefault="00AD7105" w:rsidP="00AD7105">
      <w:pPr>
        <w:autoSpaceDE w:val="0"/>
        <w:autoSpaceDN w:val="0"/>
        <w:adjustRightInd w:val="0"/>
        <w:ind w:firstLine="708"/>
        <w:jc w:val="both"/>
        <w:rPr>
          <w:rFonts w:cs="Arial"/>
          <w:lang w:val="es-GT" w:eastAsia="es-ES"/>
        </w:rPr>
      </w:pPr>
      <w:r w:rsidRPr="006063FD">
        <w:rPr>
          <w:rFonts w:cs="Arial"/>
          <w:lang w:val="es-ES" w:eastAsia="es-ES"/>
        </w:rPr>
        <w:t>De igual manera, esta Gobernación Departamental de Escuintla, hace suyos los principios de</w:t>
      </w:r>
      <w:r w:rsidRPr="006063FD">
        <w:rPr>
          <w:rFonts w:cs="Arial"/>
          <w:lang w:val="es-GT"/>
        </w:rPr>
        <w:t xml:space="preserve"> solidaridad, subsidiariedad, transparencia, probidad, eficacia, eficiencia, descentralización y participación ciudadana, los cuales </w:t>
      </w:r>
      <w:r w:rsidRPr="006063FD">
        <w:rPr>
          <w:rFonts w:cs="Arial"/>
          <w:lang w:val="es-ES" w:eastAsia="es-ES"/>
        </w:rPr>
        <w:t xml:space="preserve">rigen la actuación administrativa </w:t>
      </w:r>
      <w:r>
        <w:rPr>
          <w:rFonts w:cs="Arial"/>
          <w:lang w:val="es-ES" w:eastAsia="es-ES"/>
        </w:rPr>
        <w:t xml:space="preserve">conforme el </w:t>
      </w:r>
      <w:r w:rsidRPr="006063FD">
        <w:rPr>
          <w:rFonts w:cs="Arial"/>
          <w:lang w:val="es-ES" w:eastAsia="es-ES"/>
        </w:rPr>
        <w:t>contenido</w:t>
      </w:r>
      <w:r>
        <w:rPr>
          <w:rFonts w:cs="Arial"/>
          <w:lang w:val="es-ES" w:eastAsia="es-ES"/>
        </w:rPr>
        <w:t xml:space="preserve"> del</w:t>
      </w:r>
      <w:r w:rsidRPr="006063FD">
        <w:rPr>
          <w:rFonts w:cs="Arial"/>
          <w:lang w:val="es-ES" w:eastAsia="es-ES"/>
        </w:rPr>
        <w:t xml:space="preserve"> artículo 4 de </w:t>
      </w:r>
      <w:smartTag w:uri="urn:schemas-microsoft-com:office:smarttags" w:element="PersonName">
        <w:smartTagPr>
          <w:attr w:name="ProductID" w:val="la Ley"/>
        </w:smartTagPr>
        <w:r w:rsidRPr="006063FD">
          <w:rPr>
            <w:rFonts w:cs="Arial"/>
            <w:lang w:val="es-ES" w:eastAsia="es-ES"/>
          </w:rPr>
          <w:t>la Ley</w:t>
        </w:r>
      </w:smartTag>
      <w:r w:rsidRPr="006063FD">
        <w:rPr>
          <w:rFonts w:cs="Arial"/>
          <w:lang w:val="es-ES" w:eastAsia="es-ES"/>
        </w:rPr>
        <w:t xml:space="preserve"> del Organismo Ejecutivo; todo para contribuir a la consecución del bien común, </w:t>
      </w:r>
      <w:r w:rsidRPr="006063FD">
        <w:rPr>
          <w:rFonts w:cs="Arial"/>
          <w:lang w:val="es-GT"/>
        </w:rPr>
        <w:t>fin supremo del Estado de Guatemala.</w:t>
      </w:r>
    </w:p>
    <w:p w14:paraId="5A2163EB" w14:textId="77777777" w:rsidR="00AD7105" w:rsidRPr="006063FD" w:rsidRDefault="00AD7105" w:rsidP="00AD7105">
      <w:pPr>
        <w:shd w:val="clear" w:color="auto" w:fill="FFFFFF"/>
        <w:spacing w:before="120" w:after="120"/>
        <w:jc w:val="both"/>
        <w:rPr>
          <w:rFonts w:cs="Arial"/>
          <w:lang w:val="es-ES" w:eastAsia="es-ES"/>
        </w:rPr>
      </w:pPr>
    </w:p>
    <w:p w14:paraId="4E032369" w14:textId="77777777" w:rsidR="00AD7105" w:rsidRPr="001950DD" w:rsidRDefault="00AD7105" w:rsidP="00AD7105">
      <w:pPr>
        <w:shd w:val="clear" w:color="auto" w:fill="FFFFFF"/>
        <w:spacing w:before="120" w:after="120"/>
        <w:jc w:val="both"/>
        <w:rPr>
          <w:rFonts w:cs="Arial"/>
          <w:color w:val="444444"/>
          <w:sz w:val="20"/>
          <w:szCs w:val="20"/>
          <w:lang w:val="es-ES" w:eastAsia="es-ES"/>
        </w:rPr>
      </w:pPr>
    </w:p>
    <w:p w14:paraId="69724257" w14:textId="77777777" w:rsidR="00AD7105" w:rsidRDefault="00AD7105" w:rsidP="00AD7105">
      <w:pPr>
        <w:shd w:val="clear" w:color="auto" w:fill="FFFFFF"/>
        <w:spacing w:before="120"/>
        <w:jc w:val="both"/>
        <w:rPr>
          <w:rFonts w:cs="Arial"/>
          <w:color w:val="444444"/>
          <w:sz w:val="20"/>
          <w:szCs w:val="20"/>
          <w:lang w:val="es-ES" w:eastAsia="es-ES"/>
        </w:rPr>
      </w:pPr>
    </w:p>
    <w:p w14:paraId="5F680395" w14:textId="77777777" w:rsidR="00AD7105" w:rsidRDefault="00AD7105" w:rsidP="00AD7105">
      <w:pPr>
        <w:shd w:val="clear" w:color="auto" w:fill="FFFFFF"/>
        <w:spacing w:before="120"/>
        <w:jc w:val="both"/>
        <w:rPr>
          <w:rFonts w:cs="Arial"/>
          <w:color w:val="444444"/>
          <w:sz w:val="20"/>
          <w:szCs w:val="20"/>
          <w:lang w:val="es-ES" w:eastAsia="es-ES"/>
        </w:rPr>
      </w:pPr>
    </w:p>
    <w:p w14:paraId="345E4E43" w14:textId="77777777" w:rsidR="00AD7105" w:rsidRDefault="00AD7105" w:rsidP="00AD7105">
      <w:pPr>
        <w:shd w:val="clear" w:color="auto" w:fill="FFFFFF"/>
        <w:spacing w:before="120"/>
        <w:jc w:val="both"/>
        <w:rPr>
          <w:rFonts w:cs="Arial"/>
          <w:color w:val="444444"/>
          <w:sz w:val="20"/>
          <w:szCs w:val="20"/>
          <w:lang w:val="es-ES" w:eastAsia="es-ES"/>
        </w:rPr>
      </w:pPr>
    </w:p>
    <w:p w14:paraId="20ED1FBB" w14:textId="77777777" w:rsidR="00AD7105" w:rsidRDefault="00AD7105" w:rsidP="00AD7105">
      <w:pPr>
        <w:shd w:val="clear" w:color="auto" w:fill="FFFFFF"/>
        <w:spacing w:before="120"/>
        <w:jc w:val="both"/>
        <w:rPr>
          <w:rFonts w:cs="Arial"/>
          <w:color w:val="444444"/>
          <w:sz w:val="20"/>
          <w:szCs w:val="20"/>
          <w:lang w:val="es-ES" w:eastAsia="es-ES"/>
        </w:rPr>
      </w:pPr>
    </w:p>
    <w:p w14:paraId="43E71609" w14:textId="77777777" w:rsidR="00AD7105" w:rsidRDefault="00AD7105" w:rsidP="00AD7105">
      <w:pPr>
        <w:shd w:val="clear" w:color="auto" w:fill="FFFFFF"/>
        <w:spacing w:before="120"/>
        <w:jc w:val="both"/>
        <w:rPr>
          <w:rFonts w:cs="Arial"/>
          <w:color w:val="444444"/>
          <w:sz w:val="20"/>
          <w:szCs w:val="20"/>
          <w:lang w:val="es-ES" w:eastAsia="es-ES"/>
        </w:rPr>
      </w:pPr>
    </w:p>
    <w:p w14:paraId="13452D97" w14:textId="77777777" w:rsidR="00AD7105" w:rsidRDefault="00AD7105" w:rsidP="00AD7105">
      <w:pPr>
        <w:shd w:val="clear" w:color="auto" w:fill="FFFFFF"/>
        <w:spacing w:before="120"/>
        <w:jc w:val="both"/>
        <w:rPr>
          <w:rFonts w:cs="Arial"/>
          <w:color w:val="444444"/>
          <w:sz w:val="20"/>
          <w:szCs w:val="20"/>
          <w:lang w:val="es-ES" w:eastAsia="es-ES"/>
        </w:rPr>
      </w:pPr>
    </w:p>
    <w:p w14:paraId="5FF2B6EC" w14:textId="77777777" w:rsidR="00AD7105" w:rsidRPr="004D00DE"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cs="Arial"/>
          <w:b/>
          <w:caps/>
          <w:sz w:val="28"/>
          <w:szCs w:val="28"/>
          <w:lang w:val="es-ES"/>
        </w:rPr>
      </w:pPr>
      <w:r w:rsidRPr="004D00DE">
        <w:rPr>
          <w:rFonts w:cs="Arial"/>
          <w:b/>
          <w:caps/>
          <w:sz w:val="28"/>
          <w:szCs w:val="28"/>
          <w:lang w:val="es-ES"/>
        </w:rPr>
        <w:t>objetivos del ministerio de gobernacion</w:t>
      </w:r>
    </w:p>
    <w:p w14:paraId="7D6056FE" w14:textId="77777777" w:rsidR="00AD7105" w:rsidRDefault="00AD7105" w:rsidP="00AD7105">
      <w:pPr>
        <w:shd w:val="clear" w:color="auto" w:fill="FFFFFF"/>
        <w:spacing w:before="120"/>
        <w:jc w:val="both"/>
        <w:rPr>
          <w:rFonts w:cs="Arial"/>
          <w:color w:val="444444"/>
          <w:sz w:val="20"/>
          <w:szCs w:val="20"/>
          <w:lang w:val="es-ES" w:eastAsia="es-ES"/>
        </w:rPr>
      </w:pPr>
    </w:p>
    <w:p w14:paraId="73F6579D" w14:textId="77777777" w:rsidR="00AD7105" w:rsidRPr="006E404C" w:rsidRDefault="00AD7105" w:rsidP="00AD7105">
      <w:pPr>
        <w:widowControl w:val="0"/>
        <w:autoSpaceDE w:val="0"/>
        <w:autoSpaceDN w:val="0"/>
        <w:adjustRightInd w:val="0"/>
        <w:jc w:val="both"/>
        <w:rPr>
          <w:rFonts w:ascii="Times New Roman" w:hAnsi="Times New Roman"/>
          <w:lang w:val="es-ES"/>
        </w:rPr>
      </w:pPr>
    </w:p>
    <w:p w14:paraId="4C8C204A" w14:textId="77777777" w:rsidR="00AD7105" w:rsidRPr="006E404C" w:rsidRDefault="00AD7105" w:rsidP="00AD7105">
      <w:pPr>
        <w:widowControl w:val="0"/>
        <w:autoSpaceDE w:val="0"/>
        <w:autoSpaceDN w:val="0"/>
        <w:adjustRightInd w:val="0"/>
        <w:ind w:firstLine="708"/>
        <w:jc w:val="both"/>
        <w:rPr>
          <w:rFonts w:ascii="Times New Roman" w:hAnsi="Times New Roman"/>
          <w:lang w:val="es-ES"/>
        </w:rPr>
      </w:pPr>
      <w:r w:rsidRPr="006E404C">
        <w:rPr>
          <w:rFonts w:cs="Arial"/>
          <w:lang w:val="es-ES"/>
        </w:rPr>
        <w:t xml:space="preserve">Ser el conducto entre </w:t>
      </w:r>
      <w:smartTag w:uri="urn:schemas-microsoft-com:office:smarttags" w:element="PersonName">
        <w:smartTagPr>
          <w:attr w:name="ProductID" w:val="la Presidencia"/>
        </w:smartTagPr>
        <w:r w:rsidRPr="006E404C">
          <w:rPr>
            <w:rFonts w:cs="Arial"/>
            <w:lang w:val="es-ES"/>
          </w:rPr>
          <w:t>la Presidencia</w:t>
        </w:r>
      </w:smartTag>
      <w:r w:rsidRPr="006E404C">
        <w:rPr>
          <w:rFonts w:cs="Arial"/>
          <w:lang w:val="es-ES"/>
        </w:rPr>
        <w:t xml:space="preserve"> de </w:t>
      </w:r>
      <w:smartTag w:uri="urn:schemas-microsoft-com:office:smarttags" w:element="PersonName">
        <w:smartTagPr>
          <w:attr w:name="ProductID" w:val="la Rep￺blica"/>
        </w:smartTagPr>
        <w:r w:rsidRPr="006E404C">
          <w:rPr>
            <w:rFonts w:cs="Arial"/>
            <w:lang w:val="es-ES"/>
          </w:rPr>
          <w:t>la República</w:t>
        </w:r>
      </w:smartTag>
      <w:r w:rsidRPr="006E404C">
        <w:rPr>
          <w:rFonts w:cs="Arial"/>
          <w:lang w:val="es-ES"/>
        </w:rPr>
        <w:t xml:space="preserve"> y las Gobernaciones Departamentales, las cuales, entre otros, tiene por objeto la coordinación intra y extra sectorial a nivel departamental</w:t>
      </w:r>
      <w:r>
        <w:rPr>
          <w:rFonts w:cs="Arial"/>
          <w:lang w:val="es-ES"/>
        </w:rPr>
        <w:t>,</w:t>
      </w:r>
      <w:r w:rsidRPr="006E404C">
        <w:rPr>
          <w:rFonts w:cs="Arial"/>
          <w:lang w:val="es-ES"/>
        </w:rPr>
        <w:t xml:space="preserve"> para propiciar el desarrollo integral de país; en el plano </w:t>
      </w:r>
      <w:r w:rsidRPr="006E404C">
        <w:rPr>
          <w:rFonts w:cs="Arial"/>
          <w:lang w:val="es-ES"/>
        </w:rPr>
        <w:lastRenderedPageBreak/>
        <w:t>de la administración política de los departamentos.</w:t>
      </w:r>
    </w:p>
    <w:p w14:paraId="36BF9345" w14:textId="77777777" w:rsidR="00AD7105" w:rsidRDefault="00AD7105" w:rsidP="00AD7105">
      <w:pPr>
        <w:widowControl w:val="0"/>
        <w:autoSpaceDE w:val="0"/>
        <w:autoSpaceDN w:val="0"/>
        <w:adjustRightInd w:val="0"/>
        <w:jc w:val="both"/>
        <w:rPr>
          <w:rFonts w:ascii="Times New Roman" w:hAnsi="Times New Roman"/>
          <w:lang w:val="es-ES"/>
        </w:rPr>
      </w:pPr>
    </w:p>
    <w:p w14:paraId="6E81967B" w14:textId="77777777" w:rsidR="00AD7105" w:rsidRDefault="00AD7105" w:rsidP="00AD7105">
      <w:pPr>
        <w:widowControl w:val="0"/>
        <w:autoSpaceDE w:val="0"/>
        <w:autoSpaceDN w:val="0"/>
        <w:adjustRightInd w:val="0"/>
        <w:jc w:val="both"/>
        <w:rPr>
          <w:rFonts w:ascii="Times New Roman" w:hAnsi="Times New Roman"/>
          <w:lang w:val="es-ES"/>
        </w:rPr>
      </w:pPr>
    </w:p>
    <w:p w14:paraId="7C76D368" w14:textId="77777777" w:rsidR="00AD7105" w:rsidRPr="004C226A" w:rsidRDefault="00AD7105" w:rsidP="00AD7105">
      <w:pPr>
        <w:widowControl w:val="0"/>
        <w:autoSpaceDE w:val="0"/>
        <w:autoSpaceDN w:val="0"/>
        <w:adjustRightInd w:val="0"/>
        <w:jc w:val="both"/>
        <w:rPr>
          <w:rFonts w:cs="Arial"/>
          <w:b/>
          <w:caps/>
          <w:lang w:val="es-ES"/>
        </w:rPr>
      </w:pPr>
      <w:r w:rsidRPr="004C226A">
        <w:rPr>
          <w:rFonts w:cs="Arial"/>
          <w:b/>
          <w:caps/>
          <w:lang w:val="es-ES"/>
        </w:rPr>
        <w:t xml:space="preserve">Objetivos Institucionales de </w:t>
      </w:r>
      <w:smartTag w:uri="urn:schemas-microsoft-com:office:smarttags" w:element="PersonName">
        <w:smartTagPr>
          <w:attr w:name="ProductID" w:val="La Gobernaci￳n Departamental"/>
        </w:smartTagPr>
        <w:r w:rsidRPr="004C226A">
          <w:rPr>
            <w:rFonts w:cs="Arial"/>
            <w:b/>
            <w:caps/>
            <w:lang w:val="es-ES"/>
          </w:rPr>
          <w:t>la gobernación departamental</w:t>
        </w:r>
      </w:smartTag>
      <w:r w:rsidRPr="004C226A">
        <w:rPr>
          <w:rFonts w:cs="Arial"/>
          <w:b/>
          <w:caps/>
          <w:lang w:val="es-ES"/>
        </w:rPr>
        <w:t xml:space="preserve">: </w:t>
      </w:r>
    </w:p>
    <w:p w14:paraId="75993E2E" w14:textId="77777777" w:rsidR="00AD7105" w:rsidRDefault="00AD7105" w:rsidP="00AD7105">
      <w:pPr>
        <w:widowControl w:val="0"/>
        <w:autoSpaceDE w:val="0"/>
        <w:autoSpaceDN w:val="0"/>
        <w:adjustRightInd w:val="0"/>
        <w:jc w:val="both"/>
        <w:rPr>
          <w:rFonts w:ascii="Times New Roman" w:hAnsi="Times New Roman"/>
          <w:lang w:val="es-ES"/>
        </w:rPr>
      </w:pPr>
    </w:p>
    <w:p w14:paraId="12F35F3A" w14:textId="77777777" w:rsidR="00AD7105" w:rsidRPr="006E404C" w:rsidRDefault="00AD7105" w:rsidP="00AD7105">
      <w:pPr>
        <w:numPr>
          <w:ilvl w:val="0"/>
          <w:numId w:val="6"/>
        </w:numPr>
        <w:tabs>
          <w:tab w:val="clear" w:pos="720"/>
          <w:tab w:val="num" w:pos="360"/>
        </w:tabs>
        <w:ind w:left="360"/>
        <w:jc w:val="both"/>
        <w:rPr>
          <w:rFonts w:cs="Arial"/>
          <w:lang w:val="es-ES"/>
        </w:rPr>
      </w:pPr>
      <w:r w:rsidRPr="006E404C">
        <w:rPr>
          <w:rFonts w:cs="Arial"/>
          <w:lang w:val="es-ES"/>
        </w:rPr>
        <w:t xml:space="preserve">Representar a </w:t>
      </w:r>
      <w:smartTag w:uri="urn:schemas-microsoft-com:office:smarttags" w:element="PersonName">
        <w:smartTagPr>
          <w:attr w:name="ProductID" w:val="la Presidencia"/>
        </w:smartTagPr>
        <w:r w:rsidRPr="006E404C">
          <w:rPr>
            <w:rFonts w:cs="Arial"/>
            <w:lang w:val="es-ES"/>
          </w:rPr>
          <w:t>la Presidencia</w:t>
        </w:r>
      </w:smartTag>
      <w:r w:rsidRPr="006E404C">
        <w:rPr>
          <w:rFonts w:cs="Arial"/>
          <w:lang w:val="es-ES"/>
        </w:rPr>
        <w:t xml:space="preserve"> de </w:t>
      </w:r>
      <w:smartTag w:uri="urn:schemas-microsoft-com:office:smarttags" w:element="PersonName">
        <w:smartTagPr>
          <w:attr w:name="ProductID" w:val="la Rep￺blica"/>
        </w:smartTagPr>
        <w:r w:rsidRPr="006E404C">
          <w:rPr>
            <w:rFonts w:cs="Arial"/>
            <w:lang w:val="es-ES"/>
          </w:rPr>
          <w:t>la República</w:t>
        </w:r>
      </w:smartTag>
      <w:r w:rsidRPr="006E404C">
        <w:rPr>
          <w:rFonts w:cs="Arial"/>
          <w:lang w:val="es-ES"/>
        </w:rPr>
        <w:t>, de acuerdo a sus directrices, políticas de Estado y a los lineamientos contenidos en el Plan de Gobierno</w:t>
      </w:r>
    </w:p>
    <w:p w14:paraId="1D98F8EF" w14:textId="77777777" w:rsidR="00AD7105" w:rsidRPr="006E404C" w:rsidRDefault="00AD7105" w:rsidP="00AD7105">
      <w:pPr>
        <w:jc w:val="both"/>
        <w:rPr>
          <w:rFonts w:cs="Arial"/>
          <w:lang w:val="es-ES"/>
        </w:rPr>
      </w:pPr>
    </w:p>
    <w:p w14:paraId="10929988" w14:textId="77777777" w:rsidR="00AD7105" w:rsidRPr="006E404C" w:rsidRDefault="00AD7105" w:rsidP="00AD7105">
      <w:pPr>
        <w:numPr>
          <w:ilvl w:val="0"/>
          <w:numId w:val="6"/>
        </w:numPr>
        <w:tabs>
          <w:tab w:val="clear" w:pos="720"/>
          <w:tab w:val="num" w:pos="360"/>
        </w:tabs>
        <w:ind w:left="360"/>
        <w:jc w:val="both"/>
        <w:rPr>
          <w:rFonts w:cs="Arial"/>
          <w:lang w:val="es-ES"/>
        </w:rPr>
      </w:pPr>
      <w:r>
        <w:rPr>
          <w:rFonts w:cs="Arial"/>
          <w:lang w:val="es-ES"/>
        </w:rPr>
        <w:t>Dirigir, gestionar</w:t>
      </w:r>
      <w:r w:rsidRPr="006E404C">
        <w:rPr>
          <w:rFonts w:cs="Arial"/>
          <w:lang w:val="es-ES"/>
        </w:rPr>
        <w:t xml:space="preserve"> y resolver los asuntos dentro del ámbito de su competencia; siendo dicha competencia la establecida en 43 disposiciones legales contenidas en: Decretos, Decretos Leyes, Acuerdos Gubernativos, Acuerdos Ministeriales y reglamentos</w:t>
      </w:r>
    </w:p>
    <w:p w14:paraId="6318AC6E" w14:textId="77777777" w:rsidR="00AD7105" w:rsidRPr="006E404C" w:rsidRDefault="00AD7105" w:rsidP="00AD7105">
      <w:pPr>
        <w:jc w:val="both"/>
        <w:rPr>
          <w:rFonts w:cs="Arial"/>
          <w:lang w:val="es-ES"/>
        </w:rPr>
      </w:pPr>
    </w:p>
    <w:p w14:paraId="449BD060" w14:textId="77777777" w:rsidR="00AD7105" w:rsidRPr="006E404C" w:rsidRDefault="00AD7105" w:rsidP="00AD7105">
      <w:pPr>
        <w:numPr>
          <w:ilvl w:val="0"/>
          <w:numId w:val="6"/>
        </w:numPr>
        <w:tabs>
          <w:tab w:val="clear" w:pos="720"/>
          <w:tab w:val="num" w:pos="360"/>
        </w:tabs>
        <w:ind w:left="360"/>
        <w:jc w:val="both"/>
        <w:rPr>
          <w:rFonts w:cs="Arial"/>
          <w:lang w:val="es-ES"/>
        </w:rPr>
      </w:pPr>
      <w:r w:rsidRPr="006E404C">
        <w:rPr>
          <w:rFonts w:cs="Arial"/>
          <w:lang w:val="es-ES"/>
        </w:rPr>
        <w:t>Hacer efectiva la acción del Estado en todos sus aspectos, coordinar intra e inter institucionalmente los mecanismos de comunicación con los diferentes niveles jerárquicos de los Ministerios de Estado y otras entidades gubernamentales y no gubernamentales con presencia dentro de la jurisdicción de nuestro departamento</w:t>
      </w:r>
    </w:p>
    <w:p w14:paraId="2895D99A" w14:textId="77777777" w:rsidR="00AD7105" w:rsidRPr="006E404C" w:rsidRDefault="00AD7105" w:rsidP="00AD7105">
      <w:pPr>
        <w:jc w:val="both"/>
        <w:rPr>
          <w:rFonts w:cs="Arial"/>
          <w:lang w:val="es-ES"/>
        </w:rPr>
      </w:pPr>
    </w:p>
    <w:p w14:paraId="17C9C3E9" w14:textId="77777777" w:rsidR="00AD7105" w:rsidRPr="006E404C" w:rsidRDefault="00AD7105" w:rsidP="00AD7105">
      <w:pPr>
        <w:numPr>
          <w:ilvl w:val="0"/>
          <w:numId w:val="6"/>
        </w:numPr>
        <w:tabs>
          <w:tab w:val="clear" w:pos="720"/>
          <w:tab w:val="num" w:pos="360"/>
        </w:tabs>
        <w:ind w:left="360"/>
        <w:jc w:val="both"/>
        <w:rPr>
          <w:rFonts w:cs="Arial"/>
          <w:lang w:val="es-ES"/>
        </w:rPr>
      </w:pPr>
      <w:r w:rsidRPr="006E404C">
        <w:rPr>
          <w:rFonts w:cs="Arial"/>
          <w:lang w:val="es-ES"/>
        </w:rPr>
        <w:t>Velar por el buen desenvolvimiento de la gestión pública a nivel departamental, velando elementalmente porque cumplan las leyes y disposiciones, el pleno respeto de los derechos humanos, la seguridad, la paz y el desarrollo integral de las comunidades y habitantes de todo el departamento</w:t>
      </w:r>
    </w:p>
    <w:p w14:paraId="326D88C1" w14:textId="77777777" w:rsidR="00AD7105" w:rsidRPr="006E404C" w:rsidRDefault="00AD7105" w:rsidP="00AD7105">
      <w:pPr>
        <w:jc w:val="both"/>
        <w:rPr>
          <w:rFonts w:cs="Arial"/>
          <w:lang w:val="es-ES"/>
        </w:rPr>
      </w:pPr>
    </w:p>
    <w:p w14:paraId="2F24160D" w14:textId="77777777" w:rsidR="00AD7105" w:rsidRPr="006E404C" w:rsidRDefault="00AD7105" w:rsidP="00AD7105">
      <w:pPr>
        <w:numPr>
          <w:ilvl w:val="0"/>
          <w:numId w:val="6"/>
        </w:numPr>
        <w:tabs>
          <w:tab w:val="clear" w:pos="720"/>
          <w:tab w:val="num" w:pos="360"/>
        </w:tabs>
        <w:ind w:left="360"/>
        <w:jc w:val="both"/>
        <w:rPr>
          <w:rFonts w:cs="Arial"/>
          <w:lang w:val="es-ES"/>
        </w:rPr>
      </w:pPr>
      <w:r w:rsidRPr="006E404C">
        <w:rPr>
          <w:rFonts w:cs="Arial"/>
          <w:lang w:val="es-ES"/>
        </w:rPr>
        <w:t>Mantener la seguridad y el orden interno del departamento.</w:t>
      </w:r>
    </w:p>
    <w:p w14:paraId="166EC492" w14:textId="77777777" w:rsidR="00AD7105" w:rsidRPr="006E404C" w:rsidRDefault="00AD7105" w:rsidP="00AD7105">
      <w:pPr>
        <w:jc w:val="both"/>
        <w:rPr>
          <w:rFonts w:cs="Arial"/>
          <w:lang w:val="es-ES"/>
        </w:rPr>
      </w:pPr>
    </w:p>
    <w:p w14:paraId="3277D255" w14:textId="77777777" w:rsidR="00AD7105" w:rsidRPr="006E404C" w:rsidRDefault="00AD7105" w:rsidP="00AD7105">
      <w:pPr>
        <w:numPr>
          <w:ilvl w:val="0"/>
          <w:numId w:val="6"/>
        </w:numPr>
        <w:tabs>
          <w:tab w:val="clear" w:pos="720"/>
          <w:tab w:val="num" w:pos="360"/>
        </w:tabs>
        <w:ind w:left="360"/>
        <w:jc w:val="both"/>
        <w:rPr>
          <w:rFonts w:cs="Arial"/>
          <w:lang w:val="es-ES"/>
        </w:rPr>
      </w:pPr>
      <w:r w:rsidRPr="006E404C">
        <w:rPr>
          <w:rFonts w:cs="Arial"/>
          <w:lang w:val="es-ES"/>
        </w:rPr>
        <w:t>Propiciar e impulsar el cumplimiento de las políticas y acciones generales y sectoriales del Gobierno Central.</w:t>
      </w:r>
    </w:p>
    <w:p w14:paraId="39CCD0AF" w14:textId="77777777" w:rsidR="00AD7105" w:rsidRPr="006E404C" w:rsidRDefault="00AD7105" w:rsidP="00AD7105">
      <w:pPr>
        <w:jc w:val="both"/>
        <w:rPr>
          <w:rFonts w:cs="Arial"/>
          <w:lang w:val="es-ES"/>
        </w:rPr>
      </w:pPr>
    </w:p>
    <w:p w14:paraId="016EA032" w14:textId="77777777" w:rsidR="00AD7105" w:rsidRPr="006E404C" w:rsidRDefault="00AD7105" w:rsidP="00AD7105">
      <w:pPr>
        <w:numPr>
          <w:ilvl w:val="0"/>
          <w:numId w:val="6"/>
        </w:numPr>
        <w:tabs>
          <w:tab w:val="clear" w:pos="720"/>
          <w:tab w:val="num" w:pos="360"/>
        </w:tabs>
        <w:ind w:left="360"/>
        <w:jc w:val="both"/>
        <w:rPr>
          <w:rFonts w:cs="Arial"/>
          <w:lang w:val="es-ES"/>
        </w:rPr>
      </w:pPr>
      <w:r w:rsidRPr="006E404C">
        <w:rPr>
          <w:rFonts w:cs="Arial"/>
          <w:lang w:val="es-ES"/>
        </w:rPr>
        <w:t>Liderar el Centro de Operaciones de Emergencia en todas aquellas contingencias relativas a desastres naturales, minimizando los daños a los bienes de las personas; pero elementalmente, proteger la vida humana.</w:t>
      </w:r>
    </w:p>
    <w:p w14:paraId="0C0450BF" w14:textId="77777777" w:rsidR="00AD7105" w:rsidRPr="006E404C" w:rsidRDefault="00AD7105" w:rsidP="00AD7105">
      <w:pPr>
        <w:widowControl w:val="0"/>
        <w:autoSpaceDE w:val="0"/>
        <w:autoSpaceDN w:val="0"/>
        <w:adjustRightInd w:val="0"/>
        <w:jc w:val="both"/>
        <w:rPr>
          <w:rFonts w:cs="Arial"/>
          <w:b/>
          <w:lang w:val="es-ES"/>
        </w:rPr>
      </w:pPr>
    </w:p>
    <w:p w14:paraId="1C9A53CE" w14:textId="77777777" w:rsidR="00AD7105" w:rsidRDefault="00AD7105" w:rsidP="00AD7105">
      <w:pPr>
        <w:widowControl w:val="0"/>
        <w:autoSpaceDE w:val="0"/>
        <w:autoSpaceDN w:val="0"/>
        <w:adjustRightInd w:val="0"/>
        <w:jc w:val="both"/>
        <w:rPr>
          <w:rFonts w:ascii="Times New Roman" w:hAnsi="Times New Roman"/>
          <w:b/>
          <w:lang w:val="es-ES"/>
        </w:rPr>
      </w:pPr>
    </w:p>
    <w:p w14:paraId="678DCF73" w14:textId="77777777" w:rsidR="00AD7105" w:rsidRDefault="00AD7105" w:rsidP="00AD7105">
      <w:pPr>
        <w:widowControl w:val="0"/>
        <w:autoSpaceDE w:val="0"/>
        <w:autoSpaceDN w:val="0"/>
        <w:adjustRightInd w:val="0"/>
        <w:jc w:val="both"/>
        <w:rPr>
          <w:rFonts w:ascii="Times New Roman" w:hAnsi="Times New Roman"/>
          <w:b/>
          <w:lang w:val="es-ES"/>
        </w:rPr>
      </w:pPr>
    </w:p>
    <w:p w14:paraId="465C6D85" w14:textId="77777777" w:rsidR="00AD7105" w:rsidRDefault="00AD7105" w:rsidP="00AD7105">
      <w:pPr>
        <w:widowControl w:val="0"/>
        <w:autoSpaceDE w:val="0"/>
        <w:autoSpaceDN w:val="0"/>
        <w:adjustRightInd w:val="0"/>
        <w:jc w:val="both"/>
        <w:rPr>
          <w:rFonts w:ascii="Times New Roman" w:hAnsi="Times New Roman"/>
          <w:b/>
          <w:lang w:val="es-ES"/>
        </w:rPr>
      </w:pPr>
    </w:p>
    <w:p w14:paraId="62E25757" w14:textId="77777777" w:rsidR="00AD7105" w:rsidRDefault="00AD7105" w:rsidP="00AD7105">
      <w:pPr>
        <w:widowControl w:val="0"/>
        <w:autoSpaceDE w:val="0"/>
        <w:autoSpaceDN w:val="0"/>
        <w:adjustRightInd w:val="0"/>
        <w:jc w:val="both"/>
        <w:rPr>
          <w:rFonts w:ascii="Times New Roman" w:hAnsi="Times New Roman"/>
          <w:b/>
          <w:lang w:val="es-ES"/>
        </w:rPr>
      </w:pPr>
    </w:p>
    <w:p w14:paraId="203D7E26" w14:textId="77777777" w:rsidR="00AD7105" w:rsidRDefault="00AD7105" w:rsidP="00AD7105">
      <w:pPr>
        <w:widowControl w:val="0"/>
        <w:autoSpaceDE w:val="0"/>
        <w:autoSpaceDN w:val="0"/>
        <w:adjustRightInd w:val="0"/>
        <w:jc w:val="both"/>
        <w:rPr>
          <w:rFonts w:ascii="Times New Roman" w:hAnsi="Times New Roman"/>
          <w:b/>
          <w:lang w:val="es-ES"/>
        </w:rPr>
      </w:pPr>
    </w:p>
    <w:p w14:paraId="721D2D9A" w14:textId="77777777" w:rsidR="00AD7105" w:rsidRDefault="00AD7105" w:rsidP="00AD7105">
      <w:pPr>
        <w:widowControl w:val="0"/>
        <w:autoSpaceDE w:val="0"/>
        <w:autoSpaceDN w:val="0"/>
        <w:adjustRightInd w:val="0"/>
        <w:jc w:val="both"/>
        <w:rPr>
          <w:rFonts w:ascii="Times New Roman" w:hAnsi="Times New Roman"/>
          <w:b/>
          <w:lang w:val="es-ES"/>
        </w:rPr>
      </w:pPr>
    </w:p>
    <w:p w14:paraId="646B56D1" w14:textId="77777777" w:rsidR="00AD7105" w:rsidRPr="000B2481"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caps/>
          <w:sz w:val="28"/>
          <w:szCs w:val="28"/>
          <w:lang w:val="es-ES"/>
        </w:rPr>
      </w:pPr>
      <w:r>
        <w:rPr>
          <w:rFonts w:ascii="Times New Roman" w:hAnsi="Times New Roman"/>
          <w:b/>
          <w:caps/>
          <w:sz w:val="28"/>
          <w:szCs w:val="28"/>
          <w:lang w:val="es-ES"/>
        </w:rPr>
        <w:t>DIAGNÓSTICO SITUACIONAL</w:t>
      </w:r>
    </w:p>
    <w:p w14:paraId="04EE8318" w14:textId="77777777" w:rsidR="00AD7105" w:rsidRDefault="00AD7105" w:rsidP="00AD7105">
      <w:pPr>
        <w:widowControl w:val="0"/>
        <w:autoSpaceDE w:val="0"/>
        <w:autoSpaceDN w:val="0"/>
        <w:adjustRightInd w:val="0"/>
        <w:rPr>
          <w:rFonts w:cs="Arial"/>
          <w:b/>
          <w:caps/>
          <w:sz w:val="28"/>
          <w:szCs w:val="28"/>
          <w:lang w:val="es-ES"/>
        </w:rPr>
      </w:pPr>
    </w:p>
    <w:p w14:paraId="4D27EA2A" w14:textId="77777777" w:rsidR="00AD7105" w:rsidRPr="00F1415A" w:rsidRDefault="00AD7105" w:rsidP="00AD7105">
      <w:pPr>
        <w:widowControl w:val="0"/>
        <w:tabs>
          <w:tab w:val="num" w:pos="750"/>
          <w:tab w:val="num" w:pos="1440"/>
        </w:tabs>
        <w:autoSpaceDE w:val="0"/>
        <w:autoSpaceDN w:val="0"/>
        <w:adjustRightInd w:val="0"/>
        <w:jc w:val="center"/>
        <w:rPr>
          <w:rFonts w:ascii="Times New Roman" w:hAnsi="Times New Roman"/>
          <w:b/>
          <w:lang w:val="es-ES"/>
        </w:rPr>
      </w:pPr>
      <w:r w:rsidRPr="00F1415A">
        <w:rPr>
          <w:rFonts w:ascii="Times New Roman" w:hAnsi="Times New Roman"/>
          <w:b/>
          <w:lang w:val="es-ES"/>
        </w:rPr>
        <w:t>Matriz FODA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D7105" w:rsidRPr="001A6A34" w14:paraId="4E62DE6F" w14:textId="77777777" w:rsidTr="006005BB">
        <w:trPr>
          <w:trHeight w:val="338"/>
          <w:tblHeader/>
        </w:trPr>
        <w:tc>
          <w:tcPr>
            <w:tcW w:w="4860" w:type="dxa"/>
            <w:shd w:val="clear" w:color="auto" w:fill="FFCC99"/>
          </w:tcPr>
          <w:p w14:paraId="0F4F1AD0" w14:textId="77777777" w:rsidR="00AD7105" w:rsidRPr="001A6A34" w:rsidRDefault="00AD7105" w:rsidP="006005BB">
            <w:pPr>
              <w:tabs>
                <w:tab w:val="center" w:pos="2286"/>
                <w:tab w:val="left" w:pos="3195"/>
              </w:tabs>
              <w:jc w:val="center"/>
              <w:rPr>
                <w:rFonts w:ascii="Times New Roman" w:hAnsi="Times New Roman"/>
                <w:b/>
                <w:lang w:val="es-MX"/>
              </w:rPr>
            </w:pPr>
            <w:r w:rsidRPr="001A6A34">
              <w:rPr>
                <w:rFonts w:ascii="Times New Roman" w:hAnsi="Times New Roman"/>
                <w:b/>
                <w:lang w:val="es-MX"/>
              </w:rPr>
              <w:t>Aspectos Favorables (+)</w:t>
            </w:r>
          </w:p>
        </w:tc>
        <w:tc>
          <w:tcPr>
            <w:tcW w:w="4860" w:type="dxa"/>
            <w:shd w:val="clear" w:color="auto" w:fill="FFCC99"/>
          </w:tcPr>
          <w:p w14:paraId="68C450F6" w14:textId="77777777" w:rsidR="00AD7105" w:rsidRPr="001A6A34" w:rsidRDefault="00AD7105" w:rsidP="006005BB">
            <w:pPr>
              <w:jc w:val="center"/>
              <w:rPr>
                <w:rFonts w:ascii="Times New Roman" w:hAnsi="Times New Roman"/>
                <w:b/>
                <w:lang w:val="es-MX"/>
              </w:rPr>
            </w:pPr>
            <w:r w:rsidRPr="001A6A34">
              <w:rPr>
                <w:rFonts w:ascii="Times New Roman" w:hAnsi="Times New Roman"/>
                <w:b/>
                <w:lang w:val="es-MX"/>
              </w:rPr>
              <w:t>Aspectos Desfavorables (-)</w:t>
            </w:r>
          </w:p>
        </w:tc>
      </w:tr>
      <w:tr w:rsidR="00AD7105" w:rsidRPr="001A6A34" w14:paraId="34D4A67E" w14:textId="77777777" w:rsidTr="006005BB">
        <w:tc>
          <w:tcPr>
            <w:tcW w:w="4860" w:type="dxa"/>
            <w:shd w:val="clear" w:color="auto" w:fill="99CCFF"/>
          </w:tcPr>
          <w:p w14:paraId="41FC25D6" w14:textId="77777777" w:rsidR="00AD7105" w:rsidRPr="001A6A34" w:rsidRDefault="00AD7105" w:rsidP="006005BB">
            <w:pPr>
              <w:tabs>
                <w:tab w:val="center" w:pos="2286"/>
                <w:tab w:val="left" w:pos="3195"/>
              </w:tabs>
              <w:rPr>
                <w:rFonts w:ascii="Times New Roman" w:hAnsi="Times New Roman"/>
                <w:b/>
                <w:sz w:val="22"/>
                <w:szCs w:val="22"/>
                <w:lang w:val="es-MX"/>
              </w:rPr>
            </w:pPr>
            <w:r w:rsidRPr="001A6A34">
              <w:rPr>
                <w:rFonts w:ascii="Times New Roman" w:hAnsi="Times New Roman"/>
                <w:b/>
                <w:sz w:val="22"/>
                <w:szCs w:val="22"/>
                <w:lang w:val="es-MX"/>
              </w:rPr>
              <w:tab/>
              <w:t>Fortalezas</w:t>
            </w:r>
            <w:r w:rsidRPr="001A6A34">
              <w:rPr>
                <w:rFonts w:ascii="Times New Roman" w:hAnsi="Times New Roman"/>
                <w:b/>
                <w:sz w:val="22"/>
                <w:szCs w:val="22"/>
                <w:lang w:val="es-MX"/>
              </w:rPr>
              <w:tab/>
            </w:r>
          </w:p>
        </w:tc>
        <w:tc>
          <w:tcPr>
            <w:tcW w:w="4860" w:type="dxa"/>
            <w:shd w:val="clear" w:color="auto" w:fill="99CCFF"/>
          </w:tcPr>
          <w:p w14:paraId="01445099" w14:textId="77777777" w:rsidR="00AD7105" w:rsidRPr="001A6A34" w:rsidRDefault="00AD7105" w:rsidP="006005BB">
            <w:pPr>
              <w:jc w:val="center"/>
              <w:rPr>
                <w:rFonts w:ascii="Times New Roman" w:hAnsi="Times New Roman"/>
                <w:b/>
                <w:sz w:val="22"/>
                <w:szCs w:val="22"/>
                <w:lang w:val="es-MX"/>
              </w:rPr>
            </w:pPr>
            <w:r w:rsidRPr="001A6A34">
              <w:rPr>
                <w:rFonts w:ascii="Times New Roman" w:hAnsi="Times New Roman"/>
                <w:b/>
                <w:sz w:val="22"/>
                <w:szCs w:val="22"/>
                <w:lang w:val="es-MX"/>
              </w:rPr>
              <w:t>Debilidades</w:t>
            </w:r>
          </w:p>
        </w:tc>
      </w:tr>
      <w:tr w:rsidR="00AD7105" w:rsidRPr="001A6A34" w14:paraId="3DCBD49D" w14:textId="77777777" w:rsidTr="006005BB">
        <w:tc>
          <w:tcPr>
            <w:tcW w:w="4860" w:type="dxa"/>
            <w:tcBorders>
              <w:bottom w:val="single" w:sz="4" w:space="0" w:color="auto"/>
            </w:tcBorders>
          </w:tcPr>
          <w:p w14:paraId="5D04105B" w14:textId="77777777" w:rsidR="00AD7105" w:rsidRPr="001A6A34" w:rsidRDefault="00AD7105" w:rsidP="00AD7105">
            <w:pPr>
              <w:numPr>
                <w:ilvl w:val="0"/>
                <w:numId w:val="2"/>
              </w:numPr>
              <w:jc w:val="both"/>
              <w:rPr>
                <w:rFonts w:ascii="Garamond" w:hAnsi="Garamond"/>
                <w:sz w:val="22"/>
                <w:szCs w:val="22"/>
                <w:lang w:val="es-MX"/>
              </w:rPr>
            </w:pPr>
            <w:r w:rsidRPr="001A6A34">
              <w:rPr>
                <w:rFonts w:ascii="Garamond" w:hAnsi="Garamond"/>
                <w:sz w:val="22"/>
                <w:szCs w:val="22"/>
                <w:lang w:val="es-MX"/>
              </w:rPr>
              <w:t>Se cuenta con el apoyo institucional</w:t>
            </w:r>
            <w:r>
              <w:rPr>
                <w:rFonts w:ascii="Garamond" w:hAnsi="Garamond"/>
                <w:sz w:val="22"/>
                <w:szCs w:val="22"/>
                <w:lang w:val="es-MX"/>
              </w:rPr>
              <w:t xml:space="preserve"> del Ministerio de Gobernación y la decisión política</w:t>
            </w:r>
            <w:r w:rsidRPr="001A6A34">
              <w:rPr>
                <w:rFonts w:ascii="Garamond" w:hAnsi="Garamond"/>
                <w:sz w:val="22"/>
                <w:szCs w:val="22"/>
                <w:lang w:val="es-MX"/>
              </w:rPr>
              <w:t xml:space="preserve"> del </w:t>
            </w:r>
            <w:r w:rsidRPr="001A6A34">
              <w:rPr>
                <w:rFonts w:ascii="Garamond" w:hAnsi="Garamond"/>
                <w:sz w:val="22"/>
                <w:szCs w:val="22"/>
                <w:lang w:val="es-MX"/>
              </w:rPr>
              <w:lastRenderedPageBreak/>
              <w:t xml:space="preserve">presidente de </w:t>
            </w:r>
            <w:smartTag w:uri="urn:schemas-microsoft-com:office:smarttags" w:element="PersonName">
              <w:smartTagPr>
                <w:attr w:name="ProductID" w:val="la Rep￺blica"/>
              </w:smartTagPr>
              <w:r w:rsidRPr="001A6A34">
                <w:rPr>
                  <w:rFonts w:ascii="Garamond" w:hAnsi="Garamond"/>
                  <w:sz w:val="22"/>
                  <w:szCs w:val="22"/>
                  <w:lang w:val="es-MX"/>
                </w:rPr>
                <w:t>la República</w:t>
              </w:r>
            </w:smartTag>
            <w:r w:rsidRPr="001A6A34">
              <w:rPr>
                <w:rFonts w:ascii="Garamond" w:hAnsi="Garamond"/>
                <w:sz w:val="22"/>
                <w:szCs w:val="22"/>
                <w:lang w:val="es-MX"/>
              </w:rPr>
              <w:t xml:space="preserve">, </w:t>
            </w:r>
            <w:r>
              <w:rPr>
                <w:rFonts w:ascii="Garamond" w:hAnsi="Garamond"/>
                <w:sz w:val="22"/>
                <w:szCs w:val="22"/>
                <w:lang w:val="es-MX"/>
              </w:rPr>
              <w:t xml:space="preserve">para fortalecer </w:t>
            </w:r>
            <w:r w:rsidRPr="001A6A34">
              <w:rPr>
                <w:rFonts w:ascii="Garamond" w:hAnsi="Garamond"/>
                <w:sz w:val="22"/>
                <w:szCs w:val="22"/>
                <w:lang w:val="es-MX"/>
              </w:rPr>
              <w:t xml:space="preserve">los servicios de </w:t>
            </w:r>
            <w:smartTag w:uri="urn:schemas-microsoft-com:office:smarttags" w:element="PersonName">
              <w:smartTagPr>
                <w:attr w:name="ProductID" w:val="la Gobernaci￳n Departamental."/>
              </w:smartTagPr>
              <w:r w:rsidRPr="001A6A34">
                <w:rPr>
                  <w:rFonts w:ascii="Garamond" w:hAnsi="Garamond"/>
                  <w:sz w:val="22"/>
                  <w:szCs w:val="22"/>
                  <w:lang w:val="es-MX"/>
                </w:rPr>
                <w:t>la Gobernación Departamental.</w:t>
              </w:r>
            </w:smartTag>
          </w:p>
          <w:p w14:paraId="7FF45D91" w14:textId="77777777" w:rsidR="00AD7105" w:rsidRPr="001A6A34" w:rsidRDefault="00AD7105" w:rsidP="00AD7105">
            <w:pPr>
              <w:numPr>
                <w:ilvl w:val="0"/>
                <w:numId w:val="2"/>
              </w:numPr>
              <w:jc w:val="both"/>
              <w:rPr>
                <w:rFonts w:ascii="Garamond" w:hAnsi="Garamond"/>
                <w:sz w:val="22"/>
                <w:szCs w:val="22"/>
                <w:lang w:val="es-MX"/>
              </w:rPr>
            </w:pPr>
            <w:r w:rsidRPr="001A6A34">
              <w:rPr>
                <w:rFonts w:ascii="Garamond" w:hAnsi="Garamond"/>
                <w:sz w:val="22"/>
                <w:szCs w:val="22"/>
                <w:lang w:val="es-MX"/>
              </w:rPr>
              <w:t xml:space="preserve">Se dispone de un presupuesto que permite la adquisición de insumos para las labores administrativas y operativas, el cual también cubre la totalidad de los sueldos y prestaciones laborales del personal </w:t>
            </w:r>
            <w:r>
              <w:rPr>
                <w:rFonts w:ascii="Garamond" w:hAnsi="Garamond"/>
                <w:sz w:val="22"/>
                <w:szCs w:val="22"/>
                <w:lang w:val="es-MX"/>
              </w:rPr>
              <w:t xml:space="preserve">contratado en los renglones permanente (011), contrato (029); así contratar un staff de asesores con cargo al </w:t>
            </w:r>
            <w:proofErr w:type="spellStart"/>
            <w:r>
              <w:rPr>
                <w:rFonts w:ascii="Garamond" w:hAnsi="Garamond"/>
                <w:sz w:val="22"/>
                <w:szCs w:val="22"/>
                <w:lang w:val="es-MX"/>
              </w:rPr>
              <w:t>Sub-grupo</w:t>
            </w:r>
            <w:proofErr w:type="spellEnd"/>
            <w:r>
              <w:rPr>
                <w:rFonts w:ascii="Garamond" w:hAnsi="Garamond"/>
                <w:sz w:val="22"/>
                <w:szCs w:val="22"/>
                <w:lang w:val="es-MX"/>
              </w:rPr>
              <w:t xml:space="preserve"> 18</w:t>
            </w:r>
            <w:r w:rsidRPr="001A6A34">
              <w:rPr>
                <w:rFonts w:ascii="Garamond" w:hAnsi="Garamond"/>
                <w:sz w:val="22"/>
                <w:szCs w:val="22"/>
                <w:lang w:val="es-MX"/>
              </w:rPr>
              <w:t xml:space="preserve">. </w:t>
            </w:r>
          </w:p>
          <w:p w14:paraId="5CB6786A" w14:textId="77777777" w:rsidR="00AD7105" w:rsidRPr="001A6A34" w:rsidRDefault="00AD7105" w:rsidP="00AD7105">
            <w:pPr>
              <w:numPr>
                <w:ilvl w:val="0"/>
                <w:numId w:val="2"/>
              </w:numPr>
              <w:jc w:val="both"/>
              <w:rPr>
                <w:rFonts w:ascii="Garamond" w:hAnsi="Garamond"/>
                <w:sz w:val="22"/>
                <w:szCs w:val="22"/>
                <w:lang w:val="es-MX"/>
              </w:rPr>
            </w:pPr>
            <w:r w:rsidRPr="001A6A34">
              <w:rPr>
                <w:rFonts w:ascii="Garamond" w:hAnsi="Garamond"/>
                <w:sz w:val="22"/>
                <w:szCs w:val="22"/>
                <w:lang w:val="es-MX"/>
              </w:rPr>
              <w:t xml:space="preserve">Disponibilidad de personal con los niveles de conocimientos y antigüedad, para el desarrollo de las actividades administrativas y operativas, teniendo en algunos casos el nivel académico universitario. </w:t>
            </w:r>
          </w:p>
          <w:p w14:paraId="5F365458" w14:textId="77777777" w:rsidR="00AD7105" w:rsidRPr="001A6A34" w:rsidRDefault="00AD7105" w:rsidP="00AD7105">
            <w:pPr>
              <w:numPr>
                <w:ilvl w:val="0"/>
                <w:numId w:val="2"/>
              </w:numPr>
              <w:jc w:val="both"/>
              <w:rPr>
                <w:rFonts w:ascii="Garamond" w:hAnsi="Garamond"/>
                <w:sz w:val="22"/>
                <w:szCs w:val="22"/>
                <w:lang w:val="es-MX"/>
              </w:rPr>
            </w:pPr>
            <w:r w:rsidRPr="001A6A34">
              <w:rPr>
                <w:rFonts w:ascii="Garamond" w:hAnsi="Garamond"/>
                <w:sz w:val="22"/>
                <w:szCs w:val="22"/>
                <w:lang w:val="es-MX"/>
              </w:rPr>
              <w:t xml:space="preserve">Se ejecuta la coordinación interinstitucional, como instrumento de </w:t>
            </w:r>
            <w:r>
              <w:rPr>
                <w:rFonts w:ascii="Garamond" w:hAnsi="Garamond"/>
                <w:sz w:val="22"/>
                <w:szCs w:val="22"/>
                <w:lang w:val="es-MX"/>
              </w:rPr>
              <w:t>la gestión por resultados</w:t>
            </w:r>
            <w:r w:rsidRPr="001A6A34">
              <w:rPr>
                <w:rFonts w:ascii="Garamond" w:hAnsi="Garamond"/>
                <w:sz w:val="22"/>
                <w:szCs w:val="22"/>
                <w:lang w:val="es-MX"/>
              </w:rPr>
              <w:t xml:space="preserve">. </w:t>
            </w:r>
          </w:p>
          <w:p w14:paraId="424EAC01" w14:textId="77777777" w:rsidR="00AD7105" w:rsidRPr="001A6A34" w:rsidRDefault="00AD7105" w:rsidP="00AD7105">
            <w:pPr>
              <w:numPr>
                <w:ilvl w:val="0"/>
                <w:numId w:val="2"/>
              </w:numPr>
              <w:jc w:val="both"/>
              <w:rPr>
                <w:rFonts w:ascii="Garamond" w:hAnsi="Garamond"/>
                <w:sz w:val="22"/>
                <w:szCs w:val="22"/>
                <w:lang w:val="es-MX"/>
              </w:rPr>
            </w:pPr>
            <w:r w:rsidRPr="001A6A34">
              <w:rPr>
                <w:rFonts w:ascii="Garamond" w:hAnsi="Garamond"/>
                <w:sz w:val="22"/>
                <w:szCs w:val="22"/>
                <w:lang w:val="es-MX"/>
              </w:rPr>
              <w:t>Se dispone de la capacidad de mediación y negociación en la</w:t>
            </w:r>
            <w:r>
              <w:rPr>
                <w:rFonts w:ascii="Garamond" w:hAnsi="Garamond"/>
                <w:sz w:val="22"/>
                <w:szCs w:val="22"/>
                <w:lang w:val="es-MX"/>
              </w:rPr>
              <w:t xml:space="preserve"> prevención y </w:t>
            </w:r>
            <w:r w:rsidRPr="001A6A34">
              <w:rPr>
                <w:rFonts w:ascii="Garamond" w:hAnsi="Garamond"/>
                <w:sz w:val="22"/>
                <w:szCs w:val="22"/>
                <w:lang w:val="es-MX"/>
              </w:rPr>
              <w:t>solución de conflictos.</w:t>
            </w:r>
          </w:p>
          <w:p w14:paraId="5F297BC0" w14:textId="77777777" w:rsidR="00AD7105" w:rsidRPr="001A6A34" w:rsidRDefault="00AD7105" w:rsidP="00AD7105">
            <w:pPr>
              <w:numPr>
                <w:ilvl w:val="0"/>
                <w:numId w:val="2"/>
              </w:numPr>
              <w:jc w:val="both"/>
              <w:rPr>
                <w:rFonts w:ascii="Garamond" w:hAnsi="Garamond"/>
                <w:sz w:val="22"/>
                <w:szCs w:val="22"/>
                <w:lang w:val="es-MX"/>
              </w:rPr>
            </w:pPr>
            <w:r w:rsidRPr="001A6A34">
              <w:rPr>
                <w:rFonts w:ascii="Garamond" w:hAnsi="Garamond"/>
                <w:sz w:val="22"/>
                <w:szCs w:val="22"/>
                <w:lang w:val="es-MX"/>
              </w:rPr>
              <w:t>Capacidad y poder de convocatoria institucional.</w:t>
            </w:r>
          </w:p>
          <w:p w14:paraId="557D6956" w14:textId="77777777" w:rsidR="00AD7105" w:rsidRPr="001A6A34" w:rsidRDefault="00AD7105" w:rsidP="00AD7105">
            <w:pPr>
              <w:numPr>
                <w:ilvl w:val="0"/>
                <w:numId w:val="2"/>
              </w:numPr>
              <w:jc w:val="both"/>
              <w:rPr>
                <w:rFonts w:ascii="Garamond" w:hAnsi="Garamond"/>
                <w:sz w:val="22"/>
                <w:szCs w:val="22"/>
                <w:lang w:val="es-MX"/>
              </w:rPr>
            </w:pPr>
            <w:r w:rsidRPr="001A6A34">
              <w:rPr>
                <w:rFonts w:ascii="Garamond" w:hAnsi="Garamond"/>
                <w:sz w:val="22"/>
                <w:szCs w:val="22"/>
                <w:lang w:val="es-MX"/>
              </w:rPr>
              <w:t xml:space="preserve">Credibilidad hacía </w:t>
            </w:r>
            <w:smartTag w:uri="urn:schemas-microsoft-com:office:smarttags" w:element="PersonName">
              <w:smartTagPr>
                <w:attr w:name="ProductID" w:val="la Gobernaci￳n Departamental."/>
              </w:smartTagPr>
              <w:smartTag w:uri="urn:schemas-microsoft-com:office:smarttags" w:element="PersonName">
                <w:smartTagPr>
                  <w:attr w:name="ProductID" w:val="la Gobernaci￳n"/>
                </w:smartTagPr>
                <w:r w:rsidRPr="001A6A34">
                  <w:rPr>
                    <w:rFonts w:ascii="Garamond" w:hAnsi="Garamond"/>
                    <w:sz w:val="22"/>
                    <w:szCs w:val="22"/>
                    <w:lang w:val="es-MX"/>
                  </w:rPr>
                  <w:t>la Gobernación</w:t>
                </w:r>
              </w:smartTag>
              <w:r w:rsidRPr="001A6A34">
                <w:rPr>
                  <w:rFonts w:ascii="Garamond" w:hAnsi="Garamond"/>
                  <w:sz w:val="22"/>
                  <w:szCs w:val="22"/>
                  <w:lang w:val="es-MX"/>
                </w:rPr>
                <w:t xml:space="preserve"> Departamental.</w:t>
              </w:r>
            </w:smartTag>
          </w:p>
          <w:p w14:paraId="473EFA5C" w14:textId="77777777" w:rsidR="00AD7105" w:rsidRPr="001A6A34" w:rsidRDefault="00AD7105" w:rsidP="00AD7105">
            <w:pPr>
              <w:numPr>
                <w:ilvl w:val="0"/>
                <w:numId w:val="2"/>
              </w:numPr>
              <w:jc w:val="both"/>
              <w:rPr>
                <w:rFonts w:ascii="Garamond" w:hAnsi="Garamond"/>
                <w:sz w:val="22"/>
                <w:szCs w:val="22"/>
                <w:lang w:val="es-MX"/>
              </w:rPr>
            </w:pPr>
            <w:r w:rsidRPr="001A6A34">
              <w:rPr>
                <w:rFonts w:ascii="Garamond" w:hAnsi="Garamond"/>
                <w:sz w:val="22"/>
                <w:szCs w:val="22"/>
                <w:lang w:val="es-MX"/>
              </w:rPr>
              <w:t>Se reconoce la legitimidad de la autoridad del Gobernador.</w:t>
            </w:r>
          </w:p>
          <w:p w14:paraId="56176766" w14:textId="77777777" w:rsidR="00AD7105" w:rsidRPr="001A6A34" w:rsidRDefault="00AD7105" w:rsidP="00AD7105">
            <w:pPr>
              <w:numPr>
                <w:ilvl w:val="0"/>
                <w:numId w:val="2"/>
              </w:numPr>
              <w:jc w:val="both"/>
              <w:rPr>
                <w:rFonts w:ascii="Garamond" w:hAnsi="Garamond"/>
                <w:sz w:val="22"/>
                <w:szCs w:val="22"/>
                <w:lang w:val="es-MX"/>
              </w:rPr>
            </w:pPr>
            <w:r w:rsidRPr="001A6A34">
              <w:rPr>
                <w:rFonts w:ascii="Garamond" w:hAnsi="Garamond"/>
                <w:sz w:val="22"/>
                <w:szCs w:val="22"/>
                <w:lang w:val="es-MX"/>
              </w:rPr>
              <w:t xml:space="preserve">Se dispone de la </w:t>
            </w:r>
            <w:r>
              <w:rPr>
                <w:rFonts w:ascii="Garamond" w:hAnsi="Garamond"/>
                <w:sz w:val="22"/>
                <w:szCs w:val="22"/>
                <w:lang w:val="es-MX"/>
              </w:rPr>
              <w:t xml:space="preserve">autoridad y la </w:t>
            </w:r>
            <w:r w:rsidRPr="001A6A34">
              <w:rPr>
                <w:rFonts w:ascii="Garamond" w:hAnsi="Garamond"/>
                <w:sz w:val="22"/>
                <w:szCs w:val="22"/>
                <w:lang w:val="es-MX"/>
              </w:rPr>
              <w:t>información oportuna</w:t>
            </w:r>
            <w:r>
              <w:rPr>
                <w:rFonts w:ascii="Garamond" w:hAnsi="Garamond"/>
                <w:sz w:val="22"/>
                <w:szCs w:val="22"/>
                <w:lang w:val="es-MX"/>
              </w:rPr>
              <w:t>,</w:t>
            </w:r>
            <w:r w:rsidRPr="001A6A34">
              <w:rPr>
                <w:rFonts w:ascii="Garamond" w:hAnsi="Garamond"/>
                <w:sz w:val="22"/>
                <w:szCs w:val="22"/>
                <w:lang w:val="es-MX"/>
              </w:rPr>
              <w:t xml:space="preserve"> para asesorar a las municipalidades</w:t>
            </w:r>
            <w:r>
              <w:rPr>
                <w:rFonts w:ascii="Garamond" w:hAnsi="Garamond"/>
                <w:sz w:val="22"/>
                <w:szCs w:val="22"/>
                <w:lang w:val="es-MX"/>
              </w:rPr>
              <w:t xml:space="preserve"> y dirigir al Consejo Departamental de Desarrollo.</w:t>
            </w:r>
          </w:p>
          <w:p w14:paraId="5AE694F0" w14:textId="77777777" w:rsidR="00AD7105" w:rsidRPr="00E46E8C" w:rsidRDefault="00AD7105" w:rsidP="00AD7105">
            <w:pPr>
              <w:numPr>
                <w:ilvl w:val="0"/>
                <w:numId w:val="2"/>
              </w:numPr>
              <w:jc w:val="both"/>
              <w:rPr>
                <w:rFonts w:ascii="Times New Roman" w:hAnsi="Times New Roman"/>
                <w:sz w:val="22"/>
                <w:szCs w:val="22"/>
                <w:lang w:val="es-MX"/>
              </w:rPr>
            </w:pPr>
            <w:r w:rsidRPr="001A6A34">
              <w:rPr>
                <w:rFonts w:ascii="Garamond" w:hAnsi="Garamond"/>
                <w:sz w:val="22"/>
                <w:szCs w:val="22"/>
                <w:lang w:val="es-MX"/>
              </w:rPr>
              <w:t>Se motiva al personal con incentivos recreacionales</w:t>
            </w:r>
            <w:r>
              <w:rPr>
                <w:rFonts w:ascii="Garamond" w:hAnsi="Garamond"/>
                <w:sz w:val="22"/>
                <w:szCs w:val="22"/>
                <w:lang w:val="es-MX"/>
              </w:rPr>
              <w:t>,</w:t>
            </w:r>
            <w:r w:rsidRPr="001A6A34">
              <w:rPr>
                <w:rFonts w:ascii="Garamond" w:hAnsi="Garamond"/>
                <w:sz w:val="22"/>
                <w:szCs w:val="22"/>
                <w:lang w:val="es-MX"/>
              </w:rPr>
              <w:t xml:space="preserve"> </w:t>
            </w:r>
            <w:r>
              <w:rPr>
                <w:rFonts w:ascii="Garamond" w:hAnsi="Garamond"/>
                <w:sz w:val="22"/>
                <w:szCs w:val="22"/>
                <w:lang w:val="es-MX"/>
              </w:rPr>
              <w:t xml:space="preserve">tales </w:t>
            </w:r>
            <w:r w:rsidRPr="001A6A34">
              <w:rPr>
                <w:rFonts w:ascii="Garamond" w:hAnsi="Garamond"/>
                <w:sz w:val="22"/>
                <w:szCs w:val="22"/>
                <w:lang w:val="es-MX"/>
              </w:rPr>
              <w:t xml:space="preserve">como </w:t>
            </w:r>
            <w:r>
              <w:rPr>
                <w:rFonts w:ascii="Garamond" w:hAnsi="Garamond"/>
                <w:sz w:val="22"/>
                <w:szCs w:val="22"/>
                <w:lang w:val="es-MX"/>
              </w:rPr>
              <w:t xml:space="preserve">el </w:t>
            </w:r>
            <w:r w:rsidRPr="001A6A34">
              <w:rPr>
                <w:rFonts w:ascii="Garamond" w:hAnsi="Garamond"/>
                <w:sz w:val="22"/>
                <w:szCs w:val="22"/>
                <w:lang w:val="es-MX"/>
              </w:rPr>
              <w:t>reconocimiento en el Día del Ministerio de Gobernación</w:t>
            </w:r>
            <w:r>
              <w:rPr>
                <w:rFonts w:ascii="Garamond" w:hAnsi="Garamond"/>
                <w:sz w:val="22"/>
                <w:szCs w:val="22"/>
                <w:lang w:val="es-MX"/>
              </w:rPr>
              <w:t>, día de la secretaria</w:t>
            </w:r>
            <w:r w:rsidRPr="001A6A34">
              <w:rPr>
                <w:rFonts w:ascii="Garamond" w:hAnsi="Garamond"/>
                <w:sz w:val="22"/>
                <w:szCs w:val="22"/>
                <w:lang w:val="es-MX"/>
              </w:rPr>
              <w:t xml:space="preserve"> y los Festejos de Fin de Año.</w:t>
            </w:r>
          </w:p>
          <w:p w14:paraId="5AEC8FB5" w14:textId="77777777" w:rsidR="00AD7105" w:rsidRPr="001A6A34" w:rsidRDefault="00AD7105" w:rsidP="00AD7105">
            <w:pPr>
              <w:numPr>
                <w:ilvl w:val="0"/>
                <w:numId w:val="2"/>
              </w:numPr>
              <w:jc w:val="both"/>
              <w:rPr>
                <w:rFonts w:ascii="Times New Roman" w:hAnsi="Times New Roman"/>
                <w:sz w:val="22"/>
                <w:szCs w:val="22"/>
                <w:lang w:val="es-MX"/>
              </w:rPr>
            </w:pPr>
            <w:r>
              <w:rPr>
                <w:rFonts w:ascii="Garamond" w:hAnsi="Garamond"/>
                <w:sz w:val="22"/>
                <w:szCs w:val="22"/>
                <w:lang w:val="es-MX"/>
              </w:rPr>
              <w:t>La aprobación del Manual de Organización, Funciones y Puestos por parte del Ministerio de Gobernación., que da certeza jurídica a las labores que la Gobernación debe desarrollar; Manual de Procesos, Normas, Políticas y Procedimientos.</w:t>
            </w:r>
          </w:p>
        </w:tc>
        <w:tc>
          <w:tcPr>
            <w:tcW w:w="4860" w:type="dxa"/>
            <w:tcBorders>
              <w:bottom w:val="single" w:sz="4" w:space="0" w:color="auto"/>
            </w:tcBorders>
          </w:tcPr>
          <w:p w14:paraId="4051E866" w14:textId="77777777" w:rsidR="00AD7105" w:rsidRPr="001A6A34" w:rsidRDefault="00AD7105" w:rsidP="00AD7105">
            <w:pPr>
              <w:numPr>
                <w:ilvl w:val="0"/>
                <w:numId w:val="5"/>
              </w:numPr>
              <w:jc w:val="both"/>
              <w:rPr>
                <w:rFonts w:ascii="Garamond" w:hAnsi="Garamond"/>
                <w:sz w:val="22"/>
                <w:szCs w:val="22"/>
                <w:lang w:val="es-ES"/>
              </w:rPr>
            </w:pPr>
            <w:r w:rsidRPr="001A6A34">
              <w:rPr>
                <w:rFonts w:ascii="Garamond" w:hAnsi="Garamond"/>
                <w:sz w:val="22"/>
                <w:szCs w:val="22"/>
                <w:lang w:val="es-ES"/>
              </w:rPr>
              <w:lastRenderedPageBreak/>
              <w:t xml:space="preserve">La </w:t>
            </w:r>
            <w:r>
              <w:rPr>
                <w:rFonts w:ascii="Garamond" w:hAnsi="Garamond"/>
                <w:sz w:val="22"/>
                <w:szCs w:val="22"/>
                <w:lang w:val="es-ES"/>
              </w:rPr>
              <w:t xml:space="preserve">entrada en vigencia del nuevo Manual de Organización Funciones y Puestos Gobernaciones </w:t>
            </w:r>
            <w:r>
              <w:rPr>
                <w:rFonts w:ascii="Garamond" w:hAnsi="Garamond"/>
                <w:sz w:val="22"/>
                <w:szCs w:val="22"/>
                <w:lang w:val="es-ES"/>
              </w:rPr>
              <w:lastRenderedPageBreak/>
              <w:t>Departamentales, no tomó en cuenta el número real de puestos disponibles en la Gobernación Departamental de Escuintla, por lo que en el actual organigrama quedan puestos sin poderse desarrollarse.</w:t>
            </w:r>
          </w:p>
          <w:p w14:paraId="214D5C23" w14:textId="77777777" w:rsidR="00AD7105" w:rsidRPr="00AC1051" w:rsidRDefault="00AD7105" w:rsidP="00AD7105">
            <w:pPr>
              <w:numPr>
                <w:ilvl w:val="0"/>
                <w:numId w:val="5"/>
              </w:numPr>
              <w:jc w:val="both"/>
              <w:rPr>
                <w:rFonts w:ascii="Garamond" w:hAnsi="Garamond"/>
                <w:sz w:val="22"/>
                <w:szCs w:val="22"/>
                <w:lang w:val="es-ES"/>
              </w:rPr>
            </w:pPr>
            <w:r w:rsidRPr="00AC1051">
              <w:rPr>
                <w:rFonts w:ascii="Garamond" w:hAnsi="Garamond"/>
                <w:sz w:val="22"/>
                <w:szCs w:val="22"/>
                <w:lang w:val="es-ES"/>
              </w:rPr>
              <w:t>Falta de espacio físico para que se ejecuten y desarrollen plenamente las operaciones básicas administrativas de la Gobernación, específic</w:t>
            </w:r>
            <w:r w:rsidRPr="00AC1051">
              <w:rPr>
                <w:rFonts w:ascii="Garamond" w:hAnsi="Garamond"/>
                <w:sz w:val="22"/>
                <w:szCs w:val="22"/>
                <w:u w:val="single"/>
                <w:lang w:val="es-ES"/>
              </w:rPr>
              <w:t>a</w:t>
            </w:r>
            <w:r w:rsidRPr="00AC1051">
              <w:rPr>
                <w:rFonts w:ascii="Garamond" w:hAnsi="Garamond"/>
                <w:sz w:val="22"/>
                <w:szCs w:val="22"/>
                <w:lang w:val="es-ES"/>
              </w:rPr>
              <w:t xml:space="preserve"> mente para las áreas de Archivo, Unidad de Información Pública, y Banda de Música Civil.</w:t>
            </w:r>
          </w:p>
          <w:p w14:paraId="2FD45E57" w14:textId="77777777" w:rsidR="00AD7105" w:rsidRDefault="00AD7105" w:rsidP="00AD7105">
            <w:pPr>
              <w:numPr>
                <w:ilvl w:val="0"/>
                <w:numId w:val="5"/>
              </w:numPr>
              <w:jc w:val="both"/>
              <w:rPr>
                <w:rFonts w:ascii="Garamond" w:hAnsi="Garamond"/>
                <w:sz w:val="22"/>
                <w:szCs w:val="22"/>
                <w:lang w:val="es-ES"/>
              </w:rPr>
            </w:pPr>
            <w:r>
              <w:rPr>
                <w:rFonts w:ascii="Garamond" w:hAnsi="Garamond"/>
                <w:sz w:val="22"/>
                <w:szCs w:val="22"/>
                <w:lang w:val="es-ES"/>
              </w:rPr>
              <w:t xml:space="preserve">Las actividades administrativas rutinarias, absorben la mayoría del tiempo laboral de los empleados, lo que hace necesaria, una mayor motivación laboral. </w:t>
            </w:r>
          </w:p>
          <w:p w14:paraId="01340F38" w14:textId="77777777" w:rsidR="00AD7105" w:rsidRDefault="00AD7105" w:rsidP="00AD7105">
            <w:pPr>
              <w:numPr>
                <w:ilvl w:val="0"/>
                <w:numId w:val="5"/>
              </w:numPr>
              <w:jc w:val="both"/>
              <w:rPr>
                <w:rFonts w:ascii="Garamond" w:hAnsi="Garamond"/>
                <w:sz w:val="22"/>
                <w:szCs w:val="22"/>
                <w:lang w:val="es-ES"/>
              </w:rPr>
            </w:pPr>
            <w:r>
              <w:rPr>
                <w:rFonts w:ascii="Garamond" w:hAnsi="Garamond"/>
                <w:sz w:val="22"/>
                <w:szCs w:val="22"/>
                <w:lang w:val="es-ES"/>
              </w:rPr>
              <w:t>La falta de incentivos en recreación de los empleados, a nivel institucional.</w:t>
            </w:r>
          </w:p>
          <w:p w14:paraId="45388221" w14:textId="77777777" w:rsidR="00AD7105" w:rsidRDefault="00AD7105" w:rsidP="00AD7105">
            <w:pPr>
              <w:numPr>
                <w:ilvl w:val="0"/>
                <w:numId w:val="5"/>
              </w:numPr>
              <w:jc w:val="both"/>
              <w:rPr>
                <w:rFonts w:ascii="Garamond" w:hAnsi="Garamond"/>
                <w:sz w:val="22"/>
                <w:szCs w:val="22"/>
                <w:lang w:val="es-ES"/>
              </w:rPr>
            </w:pPr>
            <w:r>
              <w:rPr>
                <w:rFonts w:ascii="Garamond" w:hAnsi="Garamond"/>
                <w:sz w:val="22"/>
                <w:szCs w:val="22"/>
                <w:lang w:val="es-ES"/>
              </w:rPr>
              <w:t>La falta de capacidad económica de los empleados para acceder a vivienda propia.</w:t>
            </w:r>
          </w:p>
          <w:p w14:paraId="23E4FAF7" w14:textId="77777777" w:rsidR="00AD7105" w:rsidRPr="001A6A34" w:rsidRDefault="00AD7105" w:rsidP="00AD7105">
            <w:pPr>
              <w:numPr>
                <w:ilvl w:val="0"/>
                <w:numId w:val="5"/>
              </w:numPr>
              <w:jc w:val="both"/>
              <w:rPr>
                <w:rFonts w:ascii="Garamond" w:hAnsi="Garamond"/>
                <w:sz w:val="22"/>
                <w:szCs w:val="22"/>
                <w:lang w:val="es-ES"/>
              </w:rPr>
            </w:pPr>
            <w:r>
              <w:rPr>
                <w:rFonts w:ascii="Garamond" w:hAnsi="Garamond"/>
                <w:sz w:val="22"/>
                <w:szCs w:val="22"/>
                <w:lang w:val="es-ES"/>
              </w:rPr>
              <w:t xml:space="preserve">La falta de un plan anual de revisión de sueldos, para poder balancear la fluctuación de precios de la canasta básica. </w:t>
            </w:r>
          </w:p>
          <w:p w14:paraId="227CA5E8" w14:textId="77777777" w:rsidR="00AD7105" w:rsidRPr="001A6A34" w:rsidRDefault="00AD7105" w:rsidP="006005BB">
            <w:pPr>
              <w:ind w:left="360"/>
              <w:jc w:val="both"/>
              <w:rPr>
                <w:rFonts w:ascii="Garamond" w:hAnsi="Garamond"/>
                <w:sz w:val="22"/>
                <w:szCs w:val="22"/>
                <w:lang w:val="es-ES"/>
              </w:rPr>
            </w:pPr>
          </w:p>
          <w:p w14:paraId="22F57665" w14:textId="77777777" w:rsidR="00AD7105" w:rsidRPr="001A6A34" w:rsidRDefault="00AD7105" w:rsidP="006005BB">
            <w:pPr>
              <w:ind w:left="360"/>
              <w:jc w:val="both"/>
              <w:rPr>
                <w:rFonts w:ascii="Times New Roman" w:hAnsi="Times New Roman"/>
                <w:sz w:val="22"/>
                <w:szCs w:val="22"/>
                <w:lang w:val="es-MX"/>
              </w:rPr>
            </w:pPr>
          </w:p>
        </w:tc>
      </w:tr>
      <w:tr w:rsidR="00AD7105" w:rsidRPr="001A6A34" w14:paraId="476E003D" w14:textId="77777777" w:rsidTr="006005BB">
        <w:tc>
          <w:tcPr>
            <w:tcW w:w="4860" w:type="dxa"/>
            <w:shd w:val="clear" w:color="auto" w:fill="99CCFF"/>
          </w:tcPr>
          <w:p w14:paraId="4FA84F4B" w14:textId="77777777" w:rsidR="00AD7105" w:rsidRPr="001A6A34" w:rsidRDefault="00AD7105" w:rsidP="006005BB">
            <w:pPr>
              <w:jc w:val="center"/>
              <w:rPr>
                <w:rFonts w:ascii="Times New Roman" w:hAnsi="Times New Roman"/>
                <w:b/>
                <w:sz w:val="22"/>
                <w:szCs w:val="22"/>
                <w:lang w:val="es-MX"/>
              </w:rPr>
            </w:pPr>
            <w:r w:rsidRPr="001A6A34">
              <w:rPr>
                <w:rFonts w:ascii="Times New Roman" w:hAnsi="Times New Roman"/>
                <w:b/>
                <w:sz w:val="22"/>
                <w:szCs w:val="22"/>
                <w:lang w:val="es-MX"/>
              </w:rPr>
              <w:lastRenderedPageBreak/>
              <w:t xml:space="preserve">Oportunidades </w:t>
            </w:r>
          </w:p>
        </w:tc>
        <w:tc>
          <w:tcPr>
            <w:tcW w:w="4860" w:type="dxa"/>
            <w:shd w:val="clear" w:color="auto" w:fill="99CCFF"/>
          </w:tcPr>
          <w:p w14:paraId="06F6DC4C" w14:textId="77777777" w:rsidR="00AD7105" w:rsidRPr="001A6A34" w:rsidRDefault="00AD7105" w:rsidP="006005BB">
            <w:pPr>
              <w:jc w:val="center"/>
              <w:rPr>
                <w:rFonts w:ascii="Times New Roman" w:hAnsi="Times New Roman"/>
                <w:b/>
                <w:sz w:val="22"/>
                <w:szCs w:val="22"/>
                <w:lang w:val="es-MX"/>
              </w:rPr>
            </w:pPr>
            <w:r w:rsidRPr="001A6A34">
              <w:rPr>
                <w:rFonts w:ascii="Times New Roman" w:hAnsi="Times New Roman"/>
                <w:b/>
                <w:sz w:val="22"/>
                <w:szCs w:val="22"/>
                <w:lang w:val="es-MX"/>
              </w:rPr>
              <w:t>Amenazas</w:t>
            </w:r>
          </w:p>
        </w:tc>
      </w:tr>
      <w:tr w:rsidR="00AD7105" w:rsidRPr="001A6A34" w14:paraId="45504621" w14:textId="77777777" w:rsidTr="006005BB">
        <w:tc>
          <w:tcPr>
            <w:tcW w:w="4860" w:type="dxa"/>
          </w:tcPr>
          <w:p w14:paraId="620BF994" w14:textId="77777777" w:rsidR="00AD7105" w:rsidRPr="001A6A34" w:rsidRDefault="00AD7105" w:rsidP="00AD7105">
            <w:pPr>
              <w:numPr>
                <w:ilvl w:val="0"/>
                <w:numId w:val="3"/>
              </w:numPr>
              <w:jc w:val="both"/>
              <w:rPr>
                <w:rFonts w:ascii="Garamond" w:hAnsi="Garamond"/>
                <w:sz w:val="22"/>
                <w:szCs w:val="22"/>
                <w:lang w:val="es-MX"/>
              </w:rPr>
            </w:pPr>
            <w:r>
              <w:rPr>
                <w:rFonts w:ascii="Garamond" w:hAnsi="Garamond"/>
                <w:sz w:val="22"/>
                <w:szCs w:val="22"/>
                <w:lang w:val="es-MX"/>
              </w:rPr>
              <w:t xml:space="preserve">Hay </w:t>
            </w:r>
            <w:r w:rsidRPr="001A6A34">
              <w:rPr>
                <w:rFonts w:ascii="Garamond" w:hAnsi="Garamond"/>
                <w:sz w:val="22"/>
                <w:szCs w:val="22"/>
                <w:lang w:val="es-MX"/>
              </w:rPr>
              <w:t xml:space="preserve">predisposición </w:t>
            </w:r>
            <w:r>
              <w:rPr>
                <w:rFonts w:ascii="Garamond" w:hAnsi="Garamond"/>
                <w:sz w:val="22"/>
                <w:szCs w:val="22"/>
                <w:lang w:val="es-MX"/>
              </w:rPr>
              <w:t xml:space="preserve">a dar </w:t>
            </w:r>
            <w:r w:rsidRPr="001A6A34">
              <w:rPr>
                <w:rFonts w:ascii="Garamond" w:hAnsi="Garamond"/>
                <w:sz w:val="22"/>
                <w:szCs w:val="22"/>
                <w:lang w:val="es-MX"/>
              </w:rPr>
              <w:t xml:space="preserve">apoyo a las actividades </w:t>
            </w:r>
            <w:r>
              <w:rPr>
                <w:rFonts w:ascii="Garamond" w:hAnsi="Garamond"/>
                <w:sz w:val="22"/>
                <w:szCs w:val="22"/>
                <w:lang w:val="es-MX"/>
              </w:rPr>
              <w:t>promovidas por</w:t>
            </w:r>
            <w:r w:rsidRPr="001A6A34">
              <w:rPr>
                <w:rFonts w:ascii="Garamond" w:hAnsi="Garamond"/>
                <w:sz w:val="22"/>
                <w:szCs w:val="22"/>
                <w:lang w:val="es-MX"/>
              </w:rPr>
              <w:t xml:space="preserve"> </w:t>
            </w:r>
            <w:smartTag w:uri="urn:schemas-microsoft-com:office:smarttags" w:element="PersonName">
              <w:smartTagPr>
                <w:attr w:name="ProductID" w:val="la Gobernaci￳n"/>
              </w:smartTagPr>
              <w:r w:rsidRPr="001A6A34">
                <w:rPr>
                  <w:rFonts w:ascii="Garamond" w:hAnsi="Garamond"/>
                  <w:sz w:val="22"/>
                  <w:szCs w:val="22"/>
                  <w:lang w:val="es-MX"/>
                </w:rPr>
                <w:t>la Gobernación</w:t>
              </w:r>
            </w:smartTag>
            <w:r w:rsidRPr="001A6A34">
              <w:rPr>
                <w:rFonts w:ascii="Garamond" w:hAnsi="Garamond"/>
                <w:sz w:val="22"/>
                <w:szCs w:val="22"/>
                <w:lang w:val="es-MX"/>
              </w:rPr>
              <w:t xml:space="preserve"> departamental, por parte de la iniciativa privada </w:t>
            </w:r>
            <w:proofErr w:type="spellStart"/>
            <w:r w:rsidRPr="001A6A34">
              <w:rPr>
                <w:rFonts w:ascii="Garamond" w:hAnsi="Garamond"/>
                <w:sz w:val="22"/>
                <w:szCs w:val="22"/>
                <w:lang w:val="es-MX"/>
              </w:rPr>
              <w:t>ONG´</w:t>
            </w:r>
            <w:proofErr w:type="gramStart"/>
            <w:r w:rsidRPr="001A6A34">
              <w:rPr>
                <w:rFonts w:ascii="Garamond" w:hAnsi="Garamond"/>
                <w:sz w:val="22"/>
                <w:szCs w:val="22"/>
                <w:lang w:val="es-MX"/>
              </w:rPr>
              <w:t>s</w:t>
            </w:r>
            <w:proofErr w:type="spellEnd"/>
            <w:r w:rsidRPr="001A6A34">
              <w:rPr>
                <w:rFonts w:ascii="Garamond" w:hAnsi="Garamond"/>
                <w:sz w:val="22"/>
                <w:szCs w:val="22"/>
                <w:lang w:val="es-MX"/>
              </w:rPr>
              <w:t xml:space="preserve">  y</w:t>
            </w:r>
            <w:proofErr w:type="gramEnd"/>
            <w:r w:rsidRPr="001A6A34">
              <w:rPr>
                <w:rFonts w:ascii="Garamond" w:hAnsi="Garamond"/>
                <w:sz w:val="22"/>
                <w:szCs w:val="22"/>
                <w:lang w:val="es-MX"/>
              </w:rPr>
              <w:t xml:space="preserve"> de </w:t>
            </w:r>
            <w:smartTag w:uri="urn:schemas-microsoft-com:office:smarttags" w:element="PersonName">
              <w:smartTagPr>
                <w:attr w:name="ProductID" w:val="la  Sociedad Civil"/>
              </w:smartTagPr>
              <w:r w:rsidRPr="001A6A34">
                <w:rPr>
                  <w:rFonts w:ascii="Garamond" w:hAnsi="Garamond"/>
                  <w:sz w:val="22"/>
                  <w:szCs w:val="22"/>
                  <w:lang w:val="es-MX"/>
                </w:rPr>
                <w:t>la  Sociedad Civil</w:t>
              </w:r>
            </w:smartTag>
            <w:r w:rsidRPr="001A6A34">
              <w:rPr>
                <w:rFonts w:ascii="Garamond" w:hAnsi="Garamond"/>
                <w:sz w:val="22"/>
                <w:szCs w:val="22"/>
                <w:lang w:val="es-MX"/>
              </w:rPr>
              <w:t xml:space="preserve"> Organizada.</w:t>
            </w:r>
          </w:p>
          <w:p w14:paraId="00727F4E" w14:textId="77777777" w:rsidR="00AD7105" w:rsidRPr="009B77B0" w:rsidRDefault="00AD7105" w:rsidP="00AD7105">
            <w:pPr>
              <w:numPr>
                <w:ilvl w:val="0"/>
                <w:numId w:val="12"/>
              </w:numPr>
              <w:jc w:val="both"/>
              <w:rPr>
                <w:rFonts w:ascii="Garamond" w:hAnsi="Garamond"/>
                <w:sz w:val="22"/>
                <w:szCs w:val="22"/>
                <w:lang w:val="es-MX"/>
              </w:rPr>
            </w:pPr>
            <w:r>
              <w:rPr>
                <w:rFonts w:ascii="Garamond" w:hAnsi="Garamond"/>
                <w:sz w:val="22"/>
                <w:szCs w:val="22"/>
                <w:lang w:val="es-MX"/>
              </w:rPr>
              <w:t>Se ha mejorado el liderazgo administrativo por parte del titular de la Gobernación Departamental ante los alcaldes municipales, organizaciones comunitarias y sociedad civil.</w:t>
            </w:r>
          </w:p>
          <w:p w14:paraId="438A9353" w14:textId="77777777" w:rsidR="00AD7105" w:rsidRDefault="00AD7105" w:rsidP="00AD7105">
            <w:pPr>
              <w:numPr>
                <w:ilvl w:val="0"/>
                <w:numId w:val="3"/>
              </w:numPr>
              <w:jc w:val="both"/>
              <w:rPr>
                <w:rFonts w:ascii="Garamond" w:hAnsi="Garamond"/>
                <w:sz w:val="22"/>
                <w:szCs w:val="22"/>
                <w:lang w:val="es-MX"/>
              </w:rPr>
            </w:pPr>
            <w:r w:rsidRPr="001A6A34">
              <w:rPr>
                <w:rFonts w:ascii="Garamond" w:hAnsi="Garamond"/>
                <w:sz w:val="22"/>
                <w:szCs w:val="22"/>
                <w:lang w:val="es-MX"/>
              </w:rPr>
              <w:t>Existe una coordinación fluida con las dependencias del Estado que funcionan en el departamento</w:t>
            </w:r>
            <w:r>
              <w:rPr>
                <w:rFonts w:ascii="Garamond" w:hAnsi="Garamond"/>
                <w:sz w:val="22"/>
                <w:szCs w:val="22"/>
                <w:lang w:val="es-MX"/>
              </w:rPr>
              <w:t>, principalmente desde el CODEDE</w:t>
            </w:r>
            <w:r w:rsidRPr="001A6A34">
              <w:rPr>
                <w:rFonts w:ascii="Garamond" w:hAnsi="Garamond"/>
                <w:sz w:val="22"/>
                <w:szCs w:val="22"/>
                <w:lang w:val="es-MX"/>
              </w:rPr>
              <w:t>.</w:t>
            </w:r>
          </w:p>
          <w:p w14:paraId="3642B5A4" w14:textId="77777777" w:rsidR="00AD7105" w:rsidRPr="001A6A34" w:rsidRDefault="00AD7105" w:rsidP="00AD7105">
            <w:pPr>
              <w:numPr>
                <w:ilvl w:val="0"/>
                <w:numId w:val="3"/>
              </w:numPr>
              <w:jc w:val="both"/>
              <w:rPr>
                <w:rFonts w:ascii="Garamond" w:hAnsi="Garamond"/>
                <w:sz w:val="22"/>
                <w:szCs w:val="22"/>
                <w:lang w:val="es-MX"/>
              </w:rPr>
            </w:pPr>
            <w:r>
              <w:rPr>
                <w:rFonts w:ascii="Garamond" w:hAnsi="Garamond"/>
                <w:sz w:val="22"/>
                <w:szCs w:val="22"/>
                <w:lang w:val="es-MX"/>
              </w:rPr>
              <w:lastRenderedPageBreak/>
              <w:t>La implementación por parte del Gobierno Central de los Pactos Plan de Seguridad Alimentaria; Seguridad Pública, Paz y Justicia; Fiscal; y Competitividad, como instrumentos para mejorar las condiciones de vida de la población, viene a constituirse en la prioridad de las atribuciones de la Gobernación Departamental.</w:t>
            </w:r>
          </w:p>
          <w:p w14:paraId="383F1564" w14:textId="77777777" w:rsidR="00AD7105" w:rsidRPr="001A6A34" w:rsidRDefault="00AD7105" w:rsidP="00AD7105">
            <w:pPr>
              <w:numPr>
                <w:ilvl w:val="0"/>
                <w:numId w:val="3"/>
              </w:numPr>
              <w:jc w:val="both"/>
              <w:rPr>
                <w:rFonts w:ascii="Garamond" w:hAnsi="Garamond"/>
                <w:sz w:val="22"/>
                <w:szCs w:val="22"/>
                <w:lang w:val="es-MX"/>
              </w:rPr>
            </w:pPr>
            <w:r w:rsidRPr="001A6A34">
              <w:rPr>
                <w:rFonts w:ascii="Garamond" w:hAnsi="Garamond"/>
                <w:sz w:val="22"/>
                <w:szCs w:val="22"/>
                <w:lang w:val="es-ES"/>
              </w:rPr>
              <w:t xml:space="preserve">Coadyuvar en fortalecer el civismo, la solidaridad y la unidad de la población, por medio de la celebración de eventos en fechas importantes como lo </w:t>
            </w:r>
            <w:r>
              <w:rPr>
                <w:rFonts w:ascii="Garamond" w:hAnsi="Garamond"/>
                <w:sz w:val="22"/>
                <w:szCs w:val="22"/>
                <w:lang w:val="es-ES"/>
              </w:rPr>
              <w:t xml:space="preserve">son: </w:t>
            </w:r>
            <w:r w:rsidRPr="001A6A34">
              <w:rPr>
                <w:rFonts w:ascii="Garamond" w:hAnsi="Garamond"/>
                <w:sz w:val="22"/>
                <w:szCs w:val="22"/>
                <w:lang w:val="es-ES"/>
              </w:rPr>
              <w:t xml:space="preserve">el "Día del Ministerio de Gobernación", el "15 de septiembre", "Aniversario de </w:t>
            </w:r>
            <w:smartTag w:uri="urn:schemas-microsoft-com:office:smarttags" w:element="PersonName">
              <w:smartTagPr>
                <w:attr w:name="ProductID" w:val="la Fundaci￳n"/>
              </w:smartTagPr>
              <w:r w:rsidRPr="001A6A34">
                <w:rPr>
                  <w:rFonts w:ascii="Garamond" w:hAnsi="Garamond"/>
                  <w:sz w:val="22"/>
                  <w:szCs w:val="22"/>
                  <w:lang w:val="es-ES"/>
                </w:rPr>
                <w:t>la Fundación</w:t>
              </w:r>
            </w:smartTag>
            <w:r w:rsidRPr="001A6A34">
              <w:rPr>
                <w:rFonts w:ascii="Garamond" w:hAnsi="Garamond"/>
                <w:sz w:val="22"/>
                <w:szCs w:val="22"/>
                <w:lang w:val="es-ES"/>
              </w:rPr>
              <w:t xml:space="preserve"> de Escuintla", la “Firma de los Acuerdos de Paz”</w:t>
            </w:r>
            <w:r>
              <w:rPr>
                <w:rFonts w:ascii="Garamond" w:hAnsi="Garamond"/>
                <w:sz w:val="22"/>
                <w:szCs w:val="22"/>
                <w:lang w:val="es-ES"/>
              </w:rPr>
              <w:t>,</w:t>
            </w:r>
            <w:r w:rsidRPr="001A6A34">
              <w:rPr>
                <w:rFonts w:ascii="Garamond" w:hAnsi="Garamond"/>
                <w:sz w:val="22"/>
                <w:szCs w:val="22"/>
                <w:lang w:val="es-ES"/>
              </w:rPr>
              <w:t xml:space="preserve"> y otros. </w:t>
            </w:r>
          </w:p>
          <w:p w14:paraId="67247BBC" w14:textId="77777777" w:rsidR="00AD7105" w:rsidRDefault="00AD7105" w:rsidP="00AD7105">
            <w:pPr>
              <w:numPr>
                <w:ilvl w:val="0"/>
                <w:numId w:val="3"/>
              </w:numPr>
              <w:jc w:val="both"/>
              <w:rPr>
                <w:rFonts w:ascii="Garamond" w:hAnsi="Garamond"/>
                <w:sz w:val="22"/>
                <w:szCs w:val="22"/>
                <w:lang w:val="es-ES"/>
              </w:rPr>
            </w:pPr>
            <w:r>
              <w:rPr>
                <w:rFonts w:ascii="Garamond" w:hAnsi="Garamond"/>
                <w:sz w:val="22"/>
                <w:szCs w:val="22"/>
                <w:lang w:val="es-ES"/>
              </w:rPr>
              <w:t>La automatización de procedimientos y e</w:t>
            </w:r>
            <w:r w:rsidRPr="001A6A34">
              <w:rPr>
                <w:rFonts w:ascii="Garamond" w:hAnsi="Garamond"/>
                <w:sz w:val="22"/>
                <w:szCs w:val="22"/>
                <w:lang w:val="es-ES"/>
              </w:rPr>
              <w:t>l uso de</w:t>
            </w:r>
            <w:r>
              <w:rPr>
                <w:rFonts w:ascii="Garamond" w:hAnsi="Garamond"/>
                <w:sz w:val="22"/>
                <w:szCs w:val="22"/>
                <w:lang w:val="es-ES"/>
              </w:rPr>
              <w:t>l in</w:t>
            </w:r>
            <w:r w:rsidRPr="001A6A34">
              <w:rPr>
                <w:rFonts w:ascii="Garamond" w:hAnsi="Garamond"/>
                <w:sz w:val="22"/>
                <w:szCs w:val="22"/>
                <w:lang w:val="es-ES"/>
              </w:rPr>
              <w:t xml:space="preserve">ternet para brindar información y mejores servicios, como atención a los usuarios de los servicios de la </w:t>
            </w:r>
            <w:r>
              <w:rPr>
                <w:rFonts w:ascii="Garamond" w:hAnsi="Garamond"/>
                <w:sz w:val="22"/>
                <w:szCs w:val="22"/>
                <w:lang w:val="es-ES"/>
              </w:rPr>
              <w:t>G</w:t>
            </w:r>
            <w:r w:rsidRPr="001A6A34">
              <w:rPr>
                <w:rFonts w:ascii="Garamond" w:hAnsi="Garamond"/>
                <w:sz w:val="22"/>
                <w:szCs w:val="22"/>
                <w:lang w:val="es-ES"/>
              </w:rPr>
              <w:t xml:space="preserve">obernación </w:t>
            </w:r>
            <w:r>
              <w:rPr>
                <w:rFonts w:ascii="Garamond" w:hAnsi="Garamond"/>
                <w:sz w:val="22"/>
                <w:szCs w:val="22"/>
                <w:lang w:val="es-ES"/>
              </w:rPr>
              <w:t>D</w:t>
            </w:r>
            <w:r w:rsidRPr="001A6A34">
              <w:rPr>
                <w:rFonts w:ascii="Garamond" w:hAnsi="Garamond"/>
                <w:sz w:val="22"/>
                <w:szCs w:val="22"/>
                <w:lang w:val="es-ES"/>
              </w:rPr>
              <w:t>epartamental.</w:t>
            </w:r>
          </w:p>
          <w:p w14:paraId="7DABD667" w14:textId="77777777" w:rsidR="00AD7105" w:rsidRDefault="00AD7105" w:rsidP="00AD7105">
            <w:pPr>
              <w:numPr>
                <w:ilvl w:val="0"/>
                <w:numId w:val="3"/>
              </w:numPr>
              <w:jc w:val="both"/>
              <w:rPr>
                <w:rFonts w:ascii="Garamond" w:hAnsi="Garamond"/>
                <w:sz w:val="22"/>
                <w:szCs w:val="22"/>
                <w:lang w:val="es-ES"/>
              </w:rPr>
            </w:pPr>
            <w:r>
              <w:rPr>
                <w:rFonts w:ascii="Garamond" w:hAnsi="Garamond"/>
                <w:sz w:val="22"/>
                <w:szCs w:val="22"/>
                <w:lang w:val="es-ES"/>
              </w:rPr>
              <w:t>Escuintla es uno de los departamentos seleccionados por el Ministerio de Gobernación para asignar la fuerza de tarea para el combate del crimen organizado, así como el incremento de más presencia policial en las comunidades y principales ciudades del departamento.</w:t>
            </w:r>
          </w:p>
          <w:p w14:paraId="444D17F7" w14:textId="77777777" w:rsidR="00AD7105" w:rsidRPr="00F32947" w:rsidRDefault="00AD7105" w:rsidP="00AD7105">
            <w:pPr>
              <w:numPr>
                <w:ilvl w:val="0"/>
                <w:numId w:val="3"/>
              </w:numPr>
              <w:jc w:val="both"/>
              <w:rPr>
                <w:rFonts w:ascii="Times New Roman" w:hAnsi="Times New Roman"/>
                <w:sz w:val="22"/>
                <w:szCs w:val="22"/>
                <w:lang w:val="es-MX"/>
              </w:rPr>
            </w:pPr>
            <w:r>
              <w:rPr>
                <w:rFonts w:ascii="Garamond" w:hAnsi="Garamond"/>
                <w:sz w:val="22"/>
                <w:szCs w:val="22"/>
                <w:lang w:val="es-ES"/>
              </w:rPr>
              <w:t xml:space="preserve">La colaboración por parte de </w:t>
            </w:r>
            <w:smartTag w:uri="urn:schemas-microsoft-com:office:smarttags" w:element="PersonName">
              <w:smartTagPr>
                <w:attr w:name="ProductID" w:val="la Comisar￭a"/>
              </w:smartTagPr>
              <w:r>
                <w:rPr>
                  <w:rFonts w:ascii="Garamond" w:hAnsi="Garamond"/>
                  <w:sz w:val="22"/>
                  <w:szCs w:val="22"/>
                  <w:lang w:val="es-ES"/>
                </w:rPr>
                <w:t>la Comisaría</w:t>
              </w:r>
            </w:smartTag>
            <w:r>
              <w:rPr>
                <w:rFonts w:ascii="Garamond" w:hAnsi="Garamond"/>
                <w:sz w:val="22"/>
                <w:szCs w:val="22"/>
                <w:lang w:val="es-ES"/>
              </w:rPr>
              <w:t xml:space="preserve"> de la Policía Nacional Civil –PNC- departamental, y el nivel de respeto y autoridad, así como apoyo a la misma que el Gobernador ha ido generando.</w:t>
            </w:r>
          </w:p>
          <w:p w14:paraId="5C9D43F5" w14:textId="77777777" w:rsidR="00AD7105" w:rsidRPr="001A6A34" w:rsidRDefault="00AD7105" w:rsidP="00AD7105">
            <w:pPr>
              <w:numPr>
                <w:ilvl w:val="0"/>
                <w:numId w:val="3"/>
              </w:numPr>
              <w:jc w:val="both"/>
              <w:rPr>
                <w:rFonts w:ascii="Times New Roman" w:hAnsi="Times New Roman"/>
                <w:sz w:val="22"/>
                <w:szCs w:val="22"/>
                <w:lang w:val="es-MX"/>
              </w:rPr>
            </w:pPr>
            <w:r>
              <w:rPr>
                <w:rFonts w:ascii="Garamond" w:hAnsi="Garamond"/>
                <w:sz w:val="22"/>
                <w:szCs w:val="22"/>
                <w:lang w:val="es-ES"/>
              </w:rPr>
              <w:t xml:space="preserve">La aprobación del Manual de Organización, Funciones y Puestos, y el </w:t>
            </w:r>
            <w:r>
              <w:rPr>
                <w:rFonts w:ascii="Garamond" w:hAnsi="Garamond"/>
                <w:sz w:val="22"/>
                <w:szCs w:val="22"/>
                <w:lang w:val="es-MX"/>
              </w:rPr>
              <w:t>Manual de Procesos, Normas, Políticas y Procedimientos.</w:t>
            </w:r>
            <w:r>
              <w:rPr>
                <w:rFonts w:ascii="Garamond" w:hAnsi="Garamond"/>
                <w:sz w:val="22"/>
                <w:szCs w:val="22"/>
                <w:lang w:val="es-ES"/>
              </w:rPr>
              <w:t xml:space="preserve"> Permite planificar el reacondicionamiento de las instalaciones de la Gobernación, para que pueda acomodar a la nueva estructura departamental: Jefatura Administrativa Financiera, Subjefatura Financiera y Subjefatura Administrativa y de Servicios. </w:t>
            </w:r>
          </w:p>
        </w:tc>
        <w:tc>
          <w:tcPr>
            <w:tcW w:w="4860" w:type="dxa"/>
          </w:tcPr>
          <w:p w14:paraId="1844F70E" w14:textId="77777777" w:rsidR="00AD7105" w:rsidRPr="00AC3642" w:rsidRDefault="00AD7105" w:rsidP="00AD7105">
            <w:pPr>
              <w:numPr>
                <w:ilvl w:val="0"/>
                <w:numId w:val="4"/>
              </w:numPr>
              <w:jc w:val="both"/>
              <w:rPr>
                <w:rFonts w:ascii="Times New Roman" w:hAnsi="Times New Roman"/>
                <w:sz w:val="22"/>
                <w:szCs w:val="22"/>
                <w:lang w:val="es-ES"/>
              </w:rPr>
            </w:pPr>
            <w:r w:rsidRPr="00AC3642">
              <w:rPr>
                <w:rFonts w:ascii="Garamond" w:hAnsi="Garamond"/>
                <w:sz w:val="22"/>
                <w:szCs w:val="22"/>
                <w:lang w:val="es-ES"/>
              </w:rPr>
              <w:lastRenderedPageBreak/>
              <w:t>La vulnerabilidad del Departamento de Escuintla ante los desastres naturales</w:t>
            </w:r>
            <w:r>
              <w:rPr>
                <w:rFonts w:ascii="Garamond" w:hAnsi="Garamond"/>
                <w:sz w:val="22"/>
                <w:szCs w:val="22"/>
                <w:lang w:val="es-ES"/>
              </w:rPr>
              <w:t xml:space="preserve"> (deslaves y erupciones volcánicas, inundaciones, deslaves, incendios forestales y el narcoterrorismo).</w:t>
            </w:r>
          </w:p>
          <w:p w14:paraId="28C6A0E4" w14:textId="77777777" w:rsidR="00AD7105" w:rsidRPr="00FC0EEE" w:rsidRDefault="00AD7105" w:rsidP="00AD7105">
            <w:pPr>
              <w:numPr>
                <w:ilvl w:val="0"/>
                <w:numId w:val="13"/>
              </w:numPr>
              <w:jc w:val="both"/>
              <w:rPr>
                <w:rFonts w:ascii="Times New Roman" w:hAnsi="Times New Roman"/>
                <w:sz w:val="22"/>
                <w:szCs w:val="22"/>
                <w:lang w:val="es-ES"/>
              </w:rPr>
            </w:pPr>
            <w:r>
              <w:rPr>
                <w:rFonts w:ascii="Garamond" w:hAnsi="Garamond"/>
                <w:sz w:val="22"/>
                <w:szCs w:val="22"/>
                <w:lang w:val="es-ES"/>
              </w:rPr>
              <w:t>La delincuencia común y organizada y el narcoterrorismo, la que será combatida mediante las fuerzas de tarea.</w:t>
            </w:r>
          </w:p>
          <w:p w14:paraId="67170545" w14:textId="77777777" w:rsidR="00AD7105" w:rsidRPr="00A109D2" w:rsidRDefault="00AD7105" w:rsidP="00AD7105">
            <w:pPr>
              <w:numPr>
                <w:ilvl w:val="0"/>
                <w:numId w:val="13"/>
              </w:numPr>
              <w:jc w:val="both"/>
              <w:rPr>
                <w:rFonts w:ascii="Times New Roman" w:hAnsi="Times New Roman"/>
                <w:sz w:val="22"/>
                <w:szCs w:val="22"/>
                <w:lang w:val="es-ES"/>
              </w:rPr>
            </w:pPr>
            <w:r>
              <w:rPr>
                <w:rFonts w:ascii="Garamond" w:hAnsi="Garamond"/>
                <w:sz w:val="22"/>
                <w:szCs w:val="22"/>
                <w:lang w:val="es-ES"/>
              </w:rPr>
              <w:t>Al culminar la zafra de la caña de azúcar, la mayoría de la población como fuerza productiva del país queda desempleado.</w:t>
            </w:r>
          </w:p>
          <w:p w14:paraId="79321BFA" w14:textId="77777777" w:rsidR="00AD7105" w:rsidRPr="005A4D81" w:rsidRDefault="00AD7105" w:rsidP="00AD7105">
            <w:pPr>
              <w:numPr>
                <w:ilvl w:val="0"/>
                <w:numId w:val="13"/>
              </w:numPr>
              <w:jc w:val="both"/>
              <w:rPr>
                <w:rFonts w:ascii="Times New Roman" w:hAnsi="Times New Roman"/>
                <w:sz w:val="22"/>
                <w:szCs w:val="22"/>
                <w:lang w:val="es-ES"/>
              </w:rPr>
            </w:pPr>
            <w:r>
              <w:rPr>
                <w:rFonts w:ascii="Garamond" w:hAnsi="Garamond"/>
                <w:sz w:val="22"/>
                <w:szCs w:val="22"/>
                <w:lang w:val="es-ES"/>
              </w:rPr>
              <w:t xml:space="preserve">La creciente </w:t>
            </w:r>
            <w:proofErr w:type="spellStart"/>
            <w:r>
              <w:rPr>
                <w:rFonts w:ascii="Garamond" w:hAnsi="Garamond"/>
                <w:sz w:val="22"/>
                <w:szCs w:val="22"/>
                <w:lang w:val="es-ES"/>
              </w:rPr>
              <w:t>movizacion</w:t>
            </w:r>
            <w:proofErr w:type="spellEnd"/>
            <w:r>
              <w:rPr>
                <w:rFonts w:ascii="Garamond" w:hAnsi="Garamond"/>
                <w:sz w:val="22"/>
                <w:szCs w:val="22"/>
                <w:lang w:val="es-ES"/>
              </w:rPr>
              <w:t xml:space="preserve"> humana del resto de los países centro americanos, en busca del sueño </w:t>
            </w:r>
            <w:r>
              <w:rPr>
                <w:rFonts w:ascii="Garamond" w:hAnsi="Garamond"/>
                <w:sz w:val="22"/>
                <w:szCs w:val="22"/>
                <w:lang w:val="es-ES"/>
              </w:rPr>
              <w:lastRenderedPageBreak/>
              <w:t xml:space="preserve">americano y al no lograrlo se quedan en la ciudad de Escuintla, de ambulando en condición de calle.   </w:t>
            </w:r>
          </w:p>
          <w:p w14:paraId="126845F3" w14:textId="77777777" w:rsidR="00AD7105" w:rsidRPr="001A6A34" w:rsidRDefault="00AD7105" w:rsidP="006005BB">
            <w:pPr>
              <w:ind w:left="360"/>
              <w:jc w:val="both"/>
              <w:rPr>
                <w:rFonts w:ascii="Times New Roman" w:hAnsi="Times New Roman"/>
                <w:sz w:val="22"/>
                <w:szCs w:val="22"/>
                <w:lang w:val="es-MX"/>
              </w:rPr>
            </w:pPr>
          </w:p>
        </w:tc>
      </w:tr>
      <w:tr w:rsidR="00AD7105" w:rsidRPr="001A6A34" w14:paraId="6F59ACA1" w14:textId="77777777" w:rsidTr="006005BB">
        <w:tc>
          <w:tcPr>
            <w:tcW w:w="4860" w:type="dxa"/>
          </w:tcPr>
          <w:p w14:paraId="339F4B70" w14:textId="77777777" w:rsidR="00AD7105" w:rsidRDefault="00AD7105" w:rsidP="00AD7105">
            <w:pPr>
              <w:numPr>
                <w:ilvl w:val="0"/>
                <w:numId w:val="3"/>
              </w:numPr>
              <w:jc w:val="both"/>
              <w:rPr>
                <w:rFonts w:ascii="Garamond" w:hAnsi="Garamond"/>
                <w:sz w:val="22"/>
                <w:szCs w:val="22"/>
                <w:lang w:val="es-MX"/>
              </w:rPr>
            </w:pPr>
          </w:p>
        </w:tc>
        <w:tc>
          <w:tcPr>
            <w:tcW w:w="4860" w:type="dxa"/>
          </w:tcPr>
          <w:p w14:paraId="011DCD4D" w14:textId="77777777" w:rsidR="00AD7105" w:rsidRPr="00AC3642" w:rsidRDefault="00AD7105" w:rsidP="00AD7105">
            <w:pPr>
              <w:numPr>
                <w:ilvl w:val="0"/>
                <w:numId w:val="4"/>
              </w:numPr>
              <w:jc w:val="both"/>
              <w:rPr>
                <w:rFonts w:ascii="Garamond" w:hAnsi="Garamond"/>
                <w:sz w:val="22"/>
                <w:szCs w:val="22"/>
                <w:lang w:val="es-ES"/>
              </w:rPr>
            </w:pPr>
          </w:p>
        </w:tc>
      </w:tr>
    </w:tbl>
    <w:p w14:paraId="5E409C64" w14:textId="77777777" w:rsidR="00AD7105" w:rsidRPr="00DC129D" w:rsidRDefault="00AD7105" w:rsidP="00AD7105">
      <w:pPr>
        <w:widowControl w:val="0"/>
        <w:autoSpaceDE w:val="0"/>
        <w:autoSpaceDN w:val="0"/>
        <w:adjustRightInd w:val="0"/>
        <w:jc w:val="both"/>
        <w:rPr>
          <w:rFonts w:ascii="Times New Roman" w:hAnsi="Times New Roman"/>
          <w:b/>
          <w:lang w:val="es-MX"/>
        </w:rPr>
      </w:pPr>
    </w:p>
    <w:p w14:paraId="6FBC901A" w14:textId="77777777" w:rsidR="00AD7105" w:rsidRDefault="00AD7105" w:rsidP="00AD7105">
      <w:pPr>
        <w:widowControl w:val="0"/>
        <w:autoSpaceDE w:val="0"/>
        <w:autoSpaceDN w:val="0"/>
        <w:adjustRightInd w:val="0"/>
        <w:jc w:val="both"/>
        <w:rPr>
          <w:rFonts w:ascii="Times New Roman" w:hAnsi="Times New Roman"/>
          <w:b/>
          <w:lang w:val="es-ES"/>
        </w:rPr>
      </w:pPr>
    </w:p>
    <w:p w14:paraId="2FF1253D" w14:textId="77777777" w:rsidR="00AD7105" w:rsidRDefault="00AD7105" w:rsidP="00AD7105">
      <w:pPr>
        <w:widowControl w:val="0"/>
        <w:autoSpaceDE w:val="0"/>
        <w:autoSpaceDN w:val="0"/>
        <w:adjustRightInd w:val="0"/>
        <w:jc w:val="both"/>
        <w:rPr>
          <w:rFonts w:ascii="Times New Roman" w:hAnsi="Times New Roman"/>
          <w:b/>
          <w:lang w:val="es-ES"/>
        </w:rPr>
      </w:pPr>
    </w:p>
    <w:p w14:paraId="512E6F4C" w14:textId="77777777" w:rsidR="00AD7105" w:rsidRDefault="00AD7105" w:rsidP="00AD7105">
      <w:pPr>
        <w:widowControl w:val="0"/>
        <w:autoSpaceDE w:val="0"/>
        <w:autoSpaceDN w:val="0"/>
        <w:adjustRightInd w:val="0"/>
        <w:jc w:val="both"/>
        <w:rPr>
          <w:rFonts w:ascii="Times New Roman" w:hAnsi="Times New Roman"/>
          <w:sz w:val="16"/>
          <w:szCs w:val="16"/>
          <w:lang w:val="es-ES"/>
        </w:rPr>
      </w:pPr>
    </w:p>
    <w:p w14:paraId="7D70A427" w14:textId="77777777" w:rsidR="00AD7105" w:rsidRPr="004C226A"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b/>
          <w:caps/>
          <w:sz w:val="28"/>
          <w:szCs w:val="28"/>
          <w:lang w:val="es-ES"/>
        </w:rPr>
      </w:pPr>
      <w:r w:rsidRPr="004C226A">
        <w:rPr>
          <w:rFonts w:ascii="Times New Roman" w:hAnsi="Times New Roman"/>
          <w:b/>
          <w:caps/>
          <w:sz w:val="28"/>
          <w:szCs w:val="28"/>
          <w:lang w:val="es-ES"/>
        </w:rPr>
        <w:t>Matriz de Planificación</w:t>
      </w:r>
    </w:p>
    <w:p w14:paraId="65565B6F" w14:textId="77777777" w:rsidR="00AD7105" w:rsidRDefault="00AD7105" w:rsidP="00AD7105">
      <w:pPr>
        <w:widowControl w:val="0"/>
        <w:autoSpaceDE w:val="0"/>
        <w:autoSpaceDN w:val="0"/>
        <w:adjustRightInd w:val="0"/>
        <w:jc w:val="both"/>
        <w:rPr>
          <w:rFonts w:ascii="Times New Roman" w:hAnsi="Times New Roman"/>
          <w:lang w:val="es-ES"/>
        </w:rPr>
      </w:pPr>
    </w:p>
    <w:p w14:paraId="3CFEA77D" w14:textId="77777777" w:rsidR="00AD7105" w:rsidRDefault="00AD7105" w:rsidP="00AD7105">
      <w:pPr>
        <w:widowControl w:val="0"/>
        <w:autoSpaceDE w:val="0"/>
        <w:autoSpaceDN w:val="0"/>
        <w:adjustRightInd w:val="0"/>
        <w:jc w:val="both"/>
        <w:rPr>
          <w:rFonts w:ascii="Times New Roman" w:hAnsi="Times New Roman"/>
          <w:lang w:val="es-ES"/>
        </w:rPr>
      </w:pPr>
    </w:p>
    <w:p w14:paraId="106C2B0C" w14:textId="77777777" w:rsidR="00AD7105" w:rsidRDefault="00AD7105" w:rsidP="00AD7105">
      <w:pPr>
        <w:widowControl w:val="0"/>
        <w:autoSpaceDE w:val="0"/>
        <w:autoSpaceDN w:val="0"/>
        <w:adjustRightInd w:val="0"/>
        <w:jc w:val="center"/>
        <w:rPr>
          <w:rFonts w:ascii="Times New Roman" w:hAnsi="Times New Roman"/>
          <w:lang w:val="es-ES"/>
        </w:rPr>
      </w:pPr>
    </w:p>
    <w:p w14:paraId="20BC2D86" w14:textId="77777777" w:rsidR="00AD7105" w:rsidRPr="004C226A" w:rsidRDefault="00AD7105" w:rsidP="00AD7105">
      <w:pPr>
        <w:widowControl w:val="0"/>
        <w:autoSpaceDE w:val="0"/>
        <w:autoSpaceDN w:val="0"/>
        <w:adjustRightInd w:val="0"/>
        <w:jc w:val="center"/>
        <w:rPr>
          <w:rFonts w:cs="Arial"/>
          <w:lang w:val="es-ES"/>
        </w:rPr>
      </w:pPr>
      <w:r w:rsidRPr="004C226A">
        <w:rPr>
          <w:rFonts w:cs="Arial"/>
          <w:lang w:val="es-ES"/>
        </w:rPr>
        <w:t>A continuación, encontrará los elementos de planificación siguientes:</w:t>
      </w:r>
    </w:p>
    <w:p w14:paraId="6E2B3010" w14:textId="77777777" w:rsidR="00AD7105" w:rsidRPr="004C226A" w:rsidRDefault="00AD7105" w:rsidP="00AD7105">
      <w:pPr>
        <w:widowControl w:val="0"/>
        <w:autoSpaceDE w:val="0"/>
        <w:autoSpaceDN w:val="0"/>
        <w:adjustRightInd w:val="0"/>
        <w:jc w:val="center"/>
        <w:rPr>
          <w:rFonts w:cs="Arial"/>
          <w:lang w:val="es-ES"/>
        </w:rPr>
      </w:pPr>
    </w:p>
    <w:p w14:paraId="09DFD379" w14:textId="77777777" w:rsidR="00AD7105" w:rsidRPr="004C226A" w:rsidRDefault="00AD7105" w:rsidP="00AD7105">
      <w:pPr>
        <w:widowControl w:val="0"/>
        <w:autoSpaceDE w:val="0"/>
        <w:autoSpaceDN w:val="0"/>
        <w:adjustRightInd w:val="0"/>
        <w:jc w:val="both"/>
        <w:rPr>
          <w:rFonts w:cs="Arial"/>
          <w:lang w:val="es-ES"/>
        </w:rPr>
      </w:pPr>
    </w:p>
    <w:p w14:paraId="6AC06D98" w14:textId="77777777" w:rsidR="00AD7105" w:rsidRPr="004C226A" w:rsidRDefault="00AD7105" w:rsidP="00AD7105">
      <w:pPr>
        <w:widowControl w:val="0"/>
        <w:autoSpaceDE w:val="0"/>
        <w:autoSpaceDN w:val="0"/>
        <w:adjustRightInd w:val="0"/>
        <w:ind w:left="708"/>
        <w:jc w:val="both"/>
        <w:rPr>
          <w:rFonts w:cs="Arial"/>
          <w:lang w:val="es-ES"/>
        </w:rPr>
      </w:pPr>
      <w:r w:rsidRPr="004C226A">
        <w:rPr>
          <w:rFonts w:cs="Arial"/>
          <w:lang w:val="es-ES"/>
        </w:rPr>
        <w:t>RED DE PLANIFICACIÓN</w:t>
      </w:r>
    </w:p>
    <w:p w14:paraId="7339599A" w14:textId="77777777" w:rsidR="00AD7105" w:rsidRPr="004C226A" w:rsidRDefault="00AD7105" w:rsidP="00AD7105">
      <w:pPr>
        <w:widowControl w:val="0"/>
        <w:numPr>
          <w:ilvl w:val="0"/>
          <w:numId w:val="9"/>
        </w:numPr>
        <w:tabs>
          <w:tab w:val="clear" w:pos="720"/>
          <w:tab w:val="num" w:pos="1068"/>
        </w:tabs>
        <w:autoSpaceDE w:val="0"/>
        <w:autoSpaceDN w:val="0"/>
        <w:adjustRightInd w:val="0"/>
        <w:ind w:left="1068"/>
        <w:jc w:val="both"/>
        <w:rPr>
          <w:rFonts w:cs="Arial"/>
          <w:lang w:val="es-ES"/>
        </w:rPr>
      </w:pPr>
      <w:r w:rsidRPr="004C226A">
        <w:rPr>
          <w:rFonts w:cs="Arial"/>
          <w:lang w:val="es-ES"/>
        </w:rPr>
        <w:t>Matriz de Planificación Web POA 20</w:t>
      </w:r>
      <w:r>
        <w:rPr>
          <w:rFonts w:cs="Arial"/>
          <w:lang w:val="es-ES"/>
        </w:rPr>
        <w:t>21</w:t>
      </w:r>
      <w:r w:rsidRPr="004C226A">
        <w:rPr>
          <w:rFonts w:cs="Arial"/>
          <w:lang w:val="es-ES"/>
        </w:rPr>
        <w:t xml:space="preserve"> Consolidado</w:t>
      </w:r>
      <w:r>
        <w:rPr>
          <w:rFonts w:cs="Arial"/>
          <w:lang w:val="es-ES"/>
        </w:rPr>
        <w:t xml:space="preserve"> (Anexo 2)</w:t>
      </w:r>
    </w:p>
    <w:p w14:paraId="7A2F4CAC" w14:textId="77777777" w:rsidR="00AD7105" w:rsidRPr="004C226A" w:rsidRDefault="00AD7105" w:rsidP="00AD7105">
      <w:pPr>
        <w:widowControl w:val="0"/>
        <w:numPr>
          <w:ilvl w:val="0"/>
          <w:numId w:val="9"/>
        </w:numPr>
        <w:tabs>
          <w:tab w:val="clear" w:pos="720"/>
          <w:tab w:val="num" w:pos="1068"/>
        </w:tabs>
        <w:autoSpaceDE w:val="0"/>
        <w:autoSpaceDN w:val="0"/>
        <w:adjustRightInd w:val="0"/>
        <w:ind w:left="1068"/>
        <w:jc w:val="both"/>
        <w:rPr>
          <w:rFonts w:cs="Arial"/>
          <w:lang w:val="es-ES"/>
        </w:rPr>
      </w:pPr>
      <w:r w:rsidRPr="004C226A">
        <w:rPr>
          <w:rFonts w:cs="Arial"/>
          <w:lang w:val="es-ES"/>
        </w:rPr>
        <w:t>Reporte por Renglón, Fuente de Financiamiento y Actividad</w:t>
      </w:r>
      <w:r>
        <w:rPr>
          <w:rFonts w:cs="Arial"/>
          <w:lang w:val="es-ES"/>
        </w:rPr>
        <w:t xml:space="preserve"> (Anexo 3)</w:t>
      </w:r>
    </w:p>
    <w:p w14:paraId="039D59B3" w14:textId="77777777" w:rsidR="00AD7105" w:rsidRPr="004C226A" w:rsidRDefault="00AD7105" w:rsidP="00AD7105">
      <w:pPr>
        <w:widowControl w:val="0"/>
        <w:autoSpaceDE w:val="0"/>
        <w:autoSpaceDN w:val="0"/>
        <w:adjustRightInd w:val="0"/>
        <w:ind w:left="1776"/>
        <w:jc w:val="both"/>
        <w:rPr>
          <w:rFonts w:cs="Arial"/>
          <w:lang w:val="es-ES"/>
        </w:rPr>
      </w:pPr>
    </w:p>
    <w:p w14:paraId="4686DB34" w14:textId="77777777" w:rsidR="00AD7105" w:rsidRPr="004C226A" w:rsidRDefault="00AD7105" w:rsidP="00AD7105">
      <w:pPr>
        <w:widowControl w:val="0"/>
        <w:autoSpaceDE w:val="0"/>
        <w:autoSpaceDN w:val="0"/>
        <w:adjustRightInd w:val="0"/>
        <w:ind w:left="1776"/>
        <w:jc w:val="both"/>
        <w:rPr>
          <w:rFonts w:cs="Arial"/>
          <w:lang w:val="es-ES"/>
        </w:rPr>
      </w:pPr>
    </w:p>
    <w:p w14:paraId="3E94360E" w14:textId="77777777" w:rsidR="00AD7105" w:rsidRDefault="00AD7105" w:rsidP="00AD7105">
      <w:pPr>
        <w:widowControl w:val="0"/>
        <w:autoSpaceDE w:val="0"/>
        <w:autoSpaceDN w:val="0"/>
        <w:adjustRightInd w:val="0"/>
        <w:jc w:val="both"/>
        <w:rPr>
          <w:rFonts w:ascii="Times New Roman" w:hAnsi="Times New Roman"/>
          <w:lang w:val="es-ES"/>
        </w:rPr>
      </w:pPr>
    </w:p>
    <w:p w14:paraId="56EA7A98" w14:textId="77777777" w:rsidR="00AD7105" w:rsidRDefault="00AD7105" w:rsidP="00AD7105">
      <w:pPr>
        <w:widowControl w:val="0"/>
        <w:autoSpaceDE w:val="0"/>
        <w:autoSpaceDN w:val="0"/>
        <w:adjustRightInd w:val="0"/>
        <w:jc w:val="both"/>
        <w:rPr>
          <w:rFonts w:ascii="Times New Roman" w:hAnsi="Times New Roman"/>
          <w:lang w:val="es-ES"/>
        </w:rPr>
      </w:pPr>
    </w:p>
    <w:p w14:paraId="7C6E0C4E" w14:textId="77777777" w:rsidR="00AD7105" w:rsidRDefault="00AD7105" w:rsidP="00AD7105">
      <w:pPr>
        <w:widowControl w:val="0"/>
        <w:autoSpaceDE w:val="0"/>
        <w:autoSpaceDN w:val="0"/>
        <w:adjustRightInd w:val="0"/>
        <w:jc w:val="both"/>
        <w:rPr>
          <w:rFonts w:ascii="Times New Roman" w:hAnsi="Times New Roman"/>
          <w:lang w:val="es-ES"/>
        </w:rPr>
      </w:pPr>
    </w:p>
    <w:p w14:paraId="24DB0C8A" w14:textId="77777777" w:rsidR="00AD7105" w:rsidRDefault="00AD7105" w:rsidP="00AD7105">
      <w:pPr>
        <w:widowControl w:val="0"/>
        <w:autoSpaceDE w:val="0"/>
        <w:autoSpaceDN w:val="0"/>
        <w:adjustRightInd w:val="0"/>
        <w:jc w:val="both"/>
        <w:rPr>
          <w:rFonts w:ascii="Times New Roman" w:hAnsi="Times New Roman"/>
          <w:lang w:val="es-ES"/>
        </w:rPr>
      </w:pPr>
    </w:p>
    <w:p w14:paraId="027CDBE2" w14:textId="77777777" w:rsidR="00AD7105" w:rsidRDefault="00AD7105" w:rsidP="00AD7105">
      <w:pPr>
        <w:widowControl w:val="0"/>
        <w:autoSpaceDE w:val="0"/>
        <w:autoSpaceDN w:val="0"/>
        <w:adjustRightInd w:val="0"/>
        <w:jc w:val="both"/>
        <w:rPr>
          <w:rFonts w:ascii="Times New Roman" w:hAnsi="Times New Roman"/>
          <w:lang w:val="es-ES"/>
        </w:rPr>
      </w:pPr>
    </w:p>
    <w:p w14:paraId="0B0C271A" w14:textId="77777777" w:rsidR="00AD7105" w:rsidRPr="00995A58" w:rsidRDefault="00AD7105" w:rsidP="00AD7105">
      <w:pPr>
        <w:widowControl w:val="0"/>
        <w:autoSpaceDE w:val="0"/>
        <w:autoSpaceDN w:val="0"/>
        <w:adjustRightInd w:val="0"/>
        <w:jc w:val="both"/>
        <w:rPr>
          <w:rFonts w:ascii="Times New Roman" w:hAnsi="Times New Roman"/>
          <w:sz w:val="16"/>
          <w:szCs w:val="16"/>
          <w:lang w:val="es-ES"/>
        </w:rPr>
      </w:pPr>
      <w:r>
        <w:rPr>
          <w:rFonts w:ascii="Times New Roman" w:hAnsi="Times New Roman"/>
          <w:lang w:val="es-ES"/>
        </w:rPr>
        <w:br w:type="page"/>
      </w:r>
    </w:p>
    <w:p w14:paraId="6C44B430" w14:textId="77777777" w:rsidR="00AD7105" w:rsidRPr="006326C1"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cs="Arial"/>
          <w:b/>
          <w:caps/>
          <w:sz w:val="28"/>
          <w:szCs w:val="28"/>
          <w:lang w:val="es-ES"/>
        </w:rPr>
      </w:pPr>
      <w:r w:rsidRPr="006326C1">
        <w:rPr>
          <w:rFonts w:cs="Arial"/>
          <w:b/>
          <w:caps/>
          <w:sz w:val="28"/>
          <w:szCs w:val="28"/>
          <w:lang w:val="es-ES"/>
        </w:rPr>
        <w:lastRenderedPageBreak/>
        <w:t xml:space="preserve">Observaciones, Recomendaciones Generales e Identificación de Riesgos en </w:t>
      </w:r>
      <w:smartTag w:uri="urn:schemas-microsoft-com:office:smarttags" w:element="PersonName">
        <w:smartTagPr>
          <w:attr w:name="ProductID" w:val="la Implementaci￳n"/>
        </w:smartTagPr>
        <w:r w:rsidRPr="006326C1">
          <w:rPr>
            <w:rFonts w:cs="Arial"/>
            <w:b/>
            <w:caps/>
            <w:sz w:val="28"/>
            <w:szCs w:val="28"/>
            <w:lang w:val="es-ES"/>
          </w:rPr>
          <w:t>la Implementación</w:t>
        </w:r>
      </w:smartTag>
    </w:p>
    <w:p w14:paraId="22C1788F" w14:textId="77777777" w:rsidR="00AD7105" w:rsidRDefault="00AD7105" w:rsidP="00AD7105">
      <w:pPr>
        <w:widowControl w:val="0"/>
        <w:autoSpaceDE w:val="0"/>
        <w:autoSpaceDN w:val="0"/>
        <w:adjustRightInd w:val="0"/>
        <w:jc w:val="both"/>
        <w:rPr>
          <w:rFonts w:cs="Arial"/>
          <w:lang w:val="es-ES"/>
        </w:rPr>
      </w:pPr>
    </w:p>
    <w:p w14:paraId="733ADC7D" w14:textId="77777777" w:rsidR="00AD7105" w:rsidRPr="006326C1" w:rsidRDefault="00AD7105" w:rsidP="00AD7105">
      <w:pPr>
        <w:widowControl w:val="0"/>
        <w:autoSpaceDE w:val="0"/>
        <w:autoSpaceDN w:val="0"/>
        <w:adjustRightInd w:val="0"/>
        <w:jc w:val="both"/>
        <w:rPr>
          <w:rFonts w:cs="Arial"/>
          <w:b/>
          <w:caps/>
          <w:lang w:val="es-ES"/>
        </w:rPr>
      </w:pPr>
      <w:r>
        <w:rPr>
          <w:rFonts w:cs="Arial"/>
          <w:b/>
          <w:caps/>
          <w:lang w:val="es-ES"/>
        </w:rPr>
        <w:t>CONCLUSIONES</w:t>
      </w:r>
      <w:r w:rsidRPr="006326C1">
        <w:rPr>
          <w:rFonts w:cs="Arial"/>
          <w:b/>
          <w:caps/>
          <w:lang w:val="es-ES"/>
        </w:rPr>
        <w:t>:</w:t>
      </w:r>
    </w:p>
    <w:p w14:paraId="34299FBF" w14:textId="77777777" w:rsidR="00AD7105" w:rsidRDefault="00AD7105" w:rsidP="00AD7105">
      <w:pPr>
        <w:widowControl w:val="0"/>
        <w:autoSpaceDE w:val="0"/>
        <w:autoSpaceDN w:val="0"/>
        <w:adjustRightInd w:val="0"/>
        <w:jc w:val="both"/>
        <w:rPr>
          <w:rFonts w:cs="Arial"/>
          <w:lang w:val="es-ES"/>
        </w:rPr>
      </w:pPr>
    </w:p>
    <w:p w14:paraId="3BE23170" w14:textId="77777777" w:rsidR="00AD7105" w:rsidRDefault="00AD7105" w:rsidP="00AD7105">
      <w:pPr>
        <w:widowControl w:val="0"/>
        <w:numPr>
          <w:ilvl w:val="0"/>
          <w:numId w:val="11"/>
        </w:numPr>
        <w:autoSpaceDE w:val="0"/>
        <w:autoSpaceDN w:val="0"/>
        <w:adjustRightInd w:val="0"/>
        <w:jc w:val="both"/>
        <w:rPr>
          <w:rFonts w:cs="Arial"/>
          <w:lang w:val="es-ES"/>
        </w:rPr>
      </w:pPr>
      <w:r>
        <w:rPr>
          <w:rFonts w:cs="Arial"/>
          <w:lang w:val="es-ES"/>
        </w:rPr>
        <w:t xml:space="preserve">Dentro del área financiera de la </w:t>
      </w:r>
      <w:r w:rsidRPr="00A8726F">
        <w:rPr>
          <w:rFonts w:cs="Arial"/>
          <w:lang w:val="es-ES"/>
        </w:rPr>
        <w:t xml:space="preserve">Gobernación Departamental, </w:t>
      </w:r>
      <w:r>
        <w:rPr>
          <w:rFonts w:cs="Arial"/>
          <w:lang w:val="es-ES"/>
        </w:rPr>
        <w:t>se desarrollan</w:t>
      </w:r>
      <w:r w:rsidRPr="00A8726F">
        <w:rPr>
          <w:rFonts w:cs="Arial"/>
          <w:lang w:val="es-ES"/>
        </w:rPr>
        <w:t xml:space="preserve"> múltiples funciones </w:t>
      </w:r>
      <w:r>
        <w:rPr>
          <w:rFonts w:cs="Arial"/>
          <w:lang w:val="es-ES"/>
        </w:rPr>
        <w:t>bajo la responsabilidad de una sola persona, al no contar con personal idóneo.</w:t>
      </w:r>
    </w:p>
    <w:p w14:paraId="6F8F615D" w14:textId="77777777" w:rsidR="00AD7105" w:rsidRPr="00A8726F" w:rsidRDefault="00AD7105" w:rsidP="00AD7105">
      <w:pPr>
        <w:widowControl w:val="0"/>
        <w:autoSpaceDE w:val="0"/>
        <w:autoSpaceDN w:val="0"/>
        <w:adjustRightInd w:val="0"/>
        <w:ind w:left="720"/>
        <w:jc w:val="both"/>
        <w:rPr>
          <w:rFonts w:cs="Arial"/>
          <w:lang w:val="es-ES"/>
        </w:rPr>
      </w:pPr>
      <w:r w:rsidRPr="00A8726F">
        <w:rPr>
          <w:rFonts w:cs="Arial"/>
          <w:lang w:val="es-ES"/>
        </w:rPr>
        <w:t xml:space="preserve"> </w:t>
      </w:r>
    </w:p>
    <w:p w14:paraId="6A971828" w14:textId="77777777" w:rsidR="00AD7105" w:rsidRPr="006326C1" w:rsidRDefault="00AD7105" w:rsidP="00AD7105">
      <w:pPr>
        <w:widowControl w:val="0"/>
        <w:numPr>
          <w:ilvl w:val="0"/>
          <w:numId w:val="11"/>
        </w:numPr>
        <w:autoSpaceDE w:val="0"/>
        <w:autoSpaceDN w:val="0"/>
        <w:adjustRightInd w:val="0"/>
        <w:jc w:val="both"/>
        <w:rPr>
          <w:rFonts w:cs="Arial"/>
          <w:lang w:val="es-ES"/>
        </w:rPr>
      </w:pPr>
      <w:r>
        <w:rPr>
          <w:rFonts w:cs="Arial"/>
          <w:lang w:val="es-ES"/>
        </w:rPr>
        <w:t xml:space="preserve"> Alternativa de solución, puede ser que, dentro de los lineamientos del Reglamento Orgánico de la Gobernación Departamental, se permita crear nuevos puestos de trabajo en el Renglón 011, o bien de manera urgente dentro del renglón 021.</w:t>
      </w:r>
    </w:p>
    <w:p w14:paraId="41869B9C" w14:textId="77777777" w:rsidR="00AD7105" w:rsidRDefault="00AD7105" w:rsidP="00AD7105">
      <w:pPr>
        <w:widowControl w:val="0"/>
        <w:autoSpaceDE w:val="0"/>
        <w:autoSpaceDN w:val="0"/>
        <w:adjustRightInd w:val="0"/>
        <w:jc w:val="both"/>
        <w:rPr>
          <w:rFonts w:cs="Arial"/>
          <w:lang w:val="es-ES"/>
        </w:rPr>
      </w:pPr>
    </w:p>
    <w:p w14:paraId="640C8AC8" w14:textId="77777777" w:rsidR="00AD7105" w:rsidRDefault="00AD7105" w:rsidP="00AD7105">
      <w:pPr>
        <w:widowControl w:val="0"/>
        <w:autoSpaceDE w:val="0"/>
        <w:autoSpaceDN w:val="0"/>
        <w:adjustRightInd w:val="0"/>
        <w:jc w:val="both"/>
        <w:rPr>
          <w:rFonts w:cs="Arial"/>
          <w:lang w:val="es-ES"/>
        </w:rPr>
      </w:pPr>
    </w:p>
    <w:p w14:paraId="50351610" w14:textId="77777777" w:rsidR="00AD7105" w:rsidRPr="006326C1" w:rsidRDefault="00AD7105" w:rsidP="00AD7105">
      <w:pPr>
        <w:widowControl w:val="0"/>
        <w:autoSpaceDE w:val="0"/>
        <w:autoSpaceDN w:val="0"/>
        <w:adjustRightInd w:val="0"/>
        <w:jc w:val="both"/>
        <w:rPr>
          <w:rFonts w:cs="Arial"/>
          <w:lang w:val="es-ES"/>
        </w:rPr>
      </w:pPr>
    </w:p>
    <w:p w14:paraId="1F9C43DF" w14:textId="77777777" w:rsidR="00AD7105" w:rsidRPr="006326C1" w:rsidRDefault="00AD7105" w:rsidP="00AD7105">
      <w:pPr>
        <w:widowControl w:val="0"/>
        <w:autoSpaceDE w:val="0"/>
        <w:autoSpaceDN w:val="0"/>
        <w:adjustRightInd w:val="0"/>
        <w:jc w:val="both"/>
        <w:rPr>
          <w:rFonts w:cs="Arial"/>
          <w:b/>
          <w:caps/>
          <w:lang w:val="es-ES"/>
        </w:rPr>
      </w:pPr>
      <w:r>
        <w:rPr>
          <w:rFonts w:cs="Arial"/>
          <w:b/>
          <w:caps/>
          <w:lang w:val="es-ES"/>
        </w:rPr>
        <w:t>RECOMENDACIONES ESPECÍFICAS</w:t>
      </w:r>
      <w:r w:rsidRPr="006326C1">
        <w:rPr>
          <w:rFonts w:cs="Arial"/>
          <w:b/>
          <w:caps/>
          <w:lang w:val="es-ES"/>
        </w:rPr>
        <w:t>:</w:t>
      </w:r>
    </w:p>
    <w:p w14:paraId="48E4969B" w14:textId="77777777" w:rsidR="00AD7105" w:rsidRPr="006326C1" w:rsidRDefault="00AD7105" w:rsidP="00AD7105">
      <w:pPr>
        <w:widowControl w:val="0"/>
        <w:autoSpaceDE w:val="0"/>
        <w:autoSpaceDN w:val="0"/>
        <w:adjustRightInd w:val="0"/>
        <w:ind w:firstLine="708"/>
        <w:jc w:val="both"/>
        <w:rPr>
          <w:rFonts w:cs="Arial"/>
          <w:lang w:val="es-ES"/>
        </w:rPr>
      </w:pPr>
      <w:r w:rsidRPr="006326C1">
        <w:rPr>
          <w:rFonts w:cs="Arial"/>
          <w:lang w:val="es-ES"/>
        </w:rPr>
        <w:t xml:space="preserve">Se hace necesario que </w:t>
      </w:r>
      <w:smartTag w:uri="urn:schemas-microsoft-com:office:smarttags" w:element="PersonName">
        <w:smartTagPr>
          <w:attr w:name="ProductID" w:val="la DIPLAN"/>
        </w:smartTagPr>
        <w:r w:rsidRPr="006326C1">
          <w:rPr>
            <w:rFonts w:cs="Arial"/>
            <w:lang w:val="es-ES"/>
          </w:rPr>
          <w:t>la DIPLAN</w:t>
        </w:r>
      </w:smartTag>
      <w:r w:rsidRPr="006326C1">
        <w:rPr>
          <w:rFonts w:cs="Arial"/>
          <w:lang w:val="es-ES"/>
        </w:rPr>
        <w:t xml:space="preserve"> impulse </w:t>
      </w:r>
      <w:r>
        <w:rPr>
          <w:rFonts w:cs="Arial"/>
          <w:lang w:val="es-ES"/>
        </w:rPr>
        <w:t xml:space="preserve">la revisión de </w:t>
      </w:r>
      <w:r w:rsidRPr="006326C1">
        <w:rPr>
          <w:rFonts w:cs="Arial"/>
          <w:lang w:val="es-ES"/>
        </w:rPr>
        <w:t>l</w:t>
      </w:r>
      <w:r>
        <w:rPr>
          <w:rFonts w:cs="Arial"/>
          <w:lang w:val="es-ES"/>
        </w:rPr>
        <w:t>os</w:t>
      </w:r>
      <w:r w:rsidRPr="006326C1">
        <w:rPr>
          <w:rFonts w:cs="Arial"/>
          <w:lang w:val="es-ES"/>
        </w:rPr>
        <w:t xml:space="preserve"> </w:t>
      </w:r>
      <w:r>
        <w:rPr>
          <w:rFonts w:cs="Arial"/>
          <w:lang w:val="es-ES"/>
        </w:rPr>
        <w:t>Manuales de Organización Funciones y Puestos d</w:t>
      </w:r>
      <w:r w:rsidRPr="006326C1">
        <w:rPr>
          <w:rFonts w:cs="Arial"/>
          <w:lang w:val="es-ES"/>
        </w:rPr>
        <w:t>e las Gobernaciones Departamentales, así como</w:t>
      </w:r>
      <w:r>
        <w:rPr>
          <w:rFonts w:cs="Arial"/>
          <w:lang w:val="es-ES"/>
        </w:rPr>
        <w:t xml:space="preserve"> impulse la revisión del Manual de Políticas, Normas, Procesos y Procedimientos, ya se es normal que deban actualizarse, por medio de las Asambleas de Secretarios Administrativos de las 22 Gobernaciones Departamentales; ya que son instrumentos administrativos </w:t>
      </w:r>
      <w:r w:rsidRPr="006326C1">
        <w:rPr>
          <w:rFonts w:cs="Arial"/>
          <w:lang w:val="es-ES"/>
        </w:rPr>
        <w:t>que permit</w:t>
      </w:r>
      <w:r>
        <w:rPr>
          <w:rFonts w:cs="Arial"/>
          <w:lang w:val="es-ES"/>
        </w:rPr>
        <w:t>e</w:t>
      </w:r>
      <w:r w:rsidRPr="006326C1">
        <w:rPr>
          <w:rFonts w:cs="Arial"/>
          <w:lang w:val="es-ES"/>
        </w:rPr>
        <w:t xml:space="preserve">n desarrollar </w:t>
      </w:r>
      <w:r>
        <w:rPr>
          <w:rFonts w:cs="Arial"/>
          <w:lang w:val="es-ES"/>
        </w:rPr>
        <w:t>adecuadamente el trabajo, y unifica adecuadamente</w:t>
      </w:r>
      <w:r w:rsidRPr="006326C1">
        <w:rPr>
          <w:rFonts w:cs="Arial"/>
          <w:lang w:val="es-ES"/>
        </w:rPr>
        <w:t xml:space="preserve"> los elementos humanos y materiales necesarios.</w:t>
      </w:r>
    </w:p>
    <w:p w14:paraId="047294ED" w14:textId="77777777" w:rsidR="00AD7105" w:rsidRPr="006326C1" w:rsidRDefault="00AD7105" w:rsidP="00AD7105">
      <w:pPr>
        <w:widowControl w:val="0"/>
        <w:autoSpaceDE w:val="0"/>
        <w:autoSpaceDN w:val="0"/>
        <w:adjustRightInd w:val="0"/>
        <w:jc w:val="both"/>
        <w:rPr>
          <w:rFonts w:cs="Arial"/>
          <w:lang w:val="es-ES"/>
        </w:rPr>
      </w:pPr>
    </w:p>
    <w:p w14:paraId="3AC7E8B1" w14:textId="77777777" w:rsidR="00AD7105" w:rsidRPr="006326C1" w:rsidRDefault="00AD7105" w:rsidP="00AD7105">
      <w:pPr>
        <w:widowControl w:val="0"/>
        <w:autoSpaceDE w:val="0"/>
        <w:autoSpaceDN w:val="0"/>
        <w:adjustRightInd w:val="0"/>
        <w:jc w:val="both"/>
        <w:rPr>
          <w:rFonts w:cs="Arial"/>
          <w:lang w:val="es-ES"/>
        </w:rPr>
      </w:pPr>
    </w:p>
    <w:p w14:paraId="2236A8AB" w14:textId="77777777" w:rsidR="00AD7105" w:rsidRPr="006326C1" w:rsidRDefault="00AD7105" w:rsidP="00AD7105">
      <w:pPr>
        <w:widowControl w:val="0"/>
        <w:autoSpaceDE w:val="0"/>
        <w:autoSpaceDN w:val="0"/>
        <w:adjustRightInd w:val="0"/>
        <w:jc w:val="both"/>
        <w:rPr>
          <w:rFonts w:cs="Arial"/>
          <w:b/>
          <w:caps/>
          <w:lang w:val="es-ES"/>
        </w:rPr>
      </w:pPr>
      <w:r w:rsidRPr="006326C1">
        <w:rPr>
          <w:rFonts w:cs="Arial"/>
          <w:b/>
          <w:caps/>
          <w:lang w:val="es-ES"/>
        </w:rPr>
        <w:t>Identificación de Riesgos:</w:t>
      </w:r>
    </w:p>
    <w:p w14:paraId="25F15DD9" w14:textId="77777777" w:rsidR="00AD7105" w:rsidRDefault="00AD7105" w:rsidP="00AD7105">
      <w:pPr>
        <w:widowControl w:val="0"/>
        <w:numPr>
          <w:ilvl w:val="0"/>
          <w:numId w:val="10"/>
        </w:numPr>
        <w:autoSpaceDE w:val="0"/>
        <w:autoSpaceDN w:val="0"/>
        <w:adjustRightInd w:val="0"/>
        <w:jc w:val="both"/>
        <w:rPr>
          <w:rFonts w:cs="Arial"/>
          <w:lang w:val="es-ES"/>
        </w:rPr>
      </w:pPr>
      <w:r w:rsidRPr="006326C1">
        <w:rPr>
          <w:rFonts w:cs="Arial"/>
          <w:lang w:val="es-ES"/>
        </w:rPr>
        <w:t xml:space="preserve">El techo presupuestario de </w:t>
      </w:r>
      <w:smartTag w:uri="urn:schemas-microsoft-com:office:smarttags" w:element="PersonName">
        <w:smartTagPr>
          <w:attr w:name="ProductID" w:val="La Gobernaci￳n Departamental"/>
        </w:smartTagPr>
        <w:smartTag w:uri="urn:schemas-microsoft-com:office:smarttags" w:element="PersonName">
          <w:smartTagPr>
            <w:attr w:name="ProductID" w:val="la Gobernaci￳n"/>
          </w:smartTagPr>
          <w:r w:rsidRPr="006326C1">
            <w:rPr>
              <w:rFonts w:cs="Arial"/>
              <w:lang w:val="es-ES"/>
            </w:rPr>
            <w:t>la Gobernación</w:t>
          </w:r>
        </w:smartTag>
        <w:r w:rsidRPr="006326C1">
          <w:rPr>
            <w:rFonts w:cs="Arial"/>
            <w:lang w:val="es-ES"/>
          </w:rPr>
          <w:t xml:space="preserve"> Departamental</w:t>
        </w:r>
      </w:smartTag>
      <w:r w:rsidRPr="006326C1">
        <w:rPr>
          <w:rFonts w:cs="Arial"/>
          <w:lang w:val="es-ES"/>
        </w:rPr>
        <w:t xml:space="preserve"> puede verse limitado, ante un evento de emergencia, ya sea por inundaciones y deslaves, erupciones volcánicas; y otros riegos o eventos naturales.</w:t>
      </w:r>
      <w:r>
        <w:rPr>
          <w:rFonts w:cs="Arial"/>
          <w:lang w:val="es-ES"/>
        </w:rPr>
        <w:t xml:space="preserve"> Aunque las Normas de Contención del </w:t>
      </w:r>
    </w:p>
    <w:p w14:paraId="37AA0A60" w14:textId="77777777" w:rsidR="00AD7105" w:rsidRPr="006326C1" w:rsidRDefault="00AD7105" w:rsidP="00AD7105">
      <w:pPr>
        <w:widowControl w:val="0"/>
        <w:autoSpaceDE w:val="0"/>
        <w:autoSpaceDN w:val="0"/>
        <w:adjustRightInd w:val="0"/>
        <w:ind w:left="360"/>
        <w:jc w:val="both"/>
        <w:rPr>
          <w:rFonts w:cs="Arial"/>
          <w:lang w:val="es-ES"/>
        </w:rPr>
      </w:pPr>
      <w:r>
        <w:rPr>
          <w:rFonts w:cs="Arial"/>
          <w:lang w:val="es-ES"/>
        </w:rPr>
        <w:t>Gasto Público puede limitar la ejecución presupuestaria.</w:t>
      </w:r>
    </w:p>
    <w:p w14:paraId="115CD5BA" w14:textId="77777777" w:rsidR="00AD7105" w:rsidRPr="006326C1" w:rsidRDefault="00AD7105" w:rsidP="00AD7105">
      <w:pPr>
        <w:widowControl w:val="0"/>
        <w:autoSpaceDE w:val="0"/>
        <w:autoSpaceDN w:val="0"/>
        <w:adjustRightInd w:val="0"/>
        <w:jc w:val="both"/>
        <w:rPr>
          <w:rFonts w:cs="Arial"/>
          <w:lang w:val="es-ES"/>
        </w:rPr>
      </w:pPr>
    </w:p>
    <w:p w14:paraId="317FF3AC" w14:textId="77777777" w:rsidR="00AD7105" w:rsidRDefault="00AD7105" w:rsidP="00AD7105">
      <w:pPr>
        <w:widowControl w:val="0"/>
        <w:autoSpaceDE w:val="0"/>
        <w:autoSpaceDN w:val="0"/>
        <w:adjustRightInd w:val="0"/>
        <w:jc w:val="both"/>
        <w:rPr>
          <w:rFonts w:ascii="Times New Roman" w:hAnsi="Times New Roman"/>
          <w:lang w:val="es-ES"/>
        </w:rPr>
      </w:pPr>
    </w:p>
    <w:p w14:paraId="14B3E2AE" w14:textId="77777777" w:rsidR="00AD7105" w:rsidRDefault="00AD7105" w:rsidP="00AD7105">
      <w:pPr>
        <w:widowControl w:val="0"/>
        <w:autoSpaceDE w:val="0"/>
        <w:autoSpaceDN w:val="0"/>
        <w:adjustRightInd w:val="0"/>
        <w:jc w:val="both"/>
        <w:rPr>
          <w:rFonts w:ascii="Times New Roman" w:hAnsi="Times New Roman"/>
          <w:lang w:val="es-ES"/>
        </w:rPr>
      </w:pPr>
    </w:p>
    <w:p w14:paraId="540BF4D7" w14:textId="77777777" w:rsidR="00AD7105" w:rsidRDefault="00AD7105" w:rsidP="00AD7105">
      <w:pPr>
        <w:widowControl w:val="0"/>
        <w:autoSpaceDE w:val="0"/>
        <w:autoSpaceDN w:val="0"/>
        <w:adjustRightInd w:val="0"/>
        <w:jc w:val="both"/>
        <w:rPr>
          <w:rFonts w:ascii="Times New Roman" w:hAnsi="Times New Roman"/>
          <w:lang w:val="es-ES"/>
        </w:rPr>
      </w:pPr>
    </w:p>
    <w:p w14:paraId="69BCCED2" w14:textId="77777777" w:rsidR="00AD7105" w:rsidRDefault="00AD7105" w:rsidP="00AD7105">
      <w:pPr>
        <w:widowControl w:val="0"/>
        <w:autoSpaceDE w:val="0"/>
        <w:autoSpaceDN w:val="0"/>
        <w:adjustRightInd w:val="0"/>
        <w:jc w:val="both"/>
        <w:rPr>
          <w:rFonts w:ascii="Times New Roman" w:hAnsi="Times New Roman"/>
          <w:lang w:val="es-ES"/>
        </w:rPr>
      </w:pPr>
    </w:p>
    <w:p w14:paraId="0B572BA7" w14:textId="77777777" w:rsidR="00AD7105" w:rsidRDefault="00AD7105" w:rsidP="00AD7105">
      <w:pPr>
        <w:widowControl w:val="0"/>
        <w:autoSpaceDE w:val="0"/>
        <w:autoSpaceDN w:val="0"/>
        <w:adjustRightInd w:val="0"/>
        <w:jc w:val="both"/>
        <w:rPr>
          <w:rFonts w:ascii="Times New Roman" w:hAnsi="Times New Roman"/>
          <w:lang w:val="es-ES"/>
        </w:rPr>
      </w:pPr>
    </w:p>
    <w:p w14:paraId="2A326595" w14:textId="77777777" w:rsidR="00AD7105" w:rsidRDefault="00AD7105" w:rsidP="00AD7105">
      <w:pPr>
        <w:widowControl w:val="0"/>
        <w:autoSpaceDE w:val="0"/>
        <w:autoSpaceDN w:val="0"/>
        <w:adjustRightInd w:val="0"/>
        <w:jc w:val="both"/>
        <w:rPr>
          <w:rFonts w:ascii="Times New Roman" w:hAnsi="Times New Roman"/>
          <w:lang w:val="es-ES"/>
        </w:rPr>
      </w:pPr>
    </w:p>
    <w:p w14:paraId="6A6FDCA5" w14:textId="77777777" w:rsidR="00AD7105" w:rsidRDefault="00AD7105" w:rsidP="00AD7105">
      <w:pPr>
        <w:widowControl w:val="0"/>
        <w:autoSpaceDE w:val="0"/>
        <w:autoSpaceDN w:val="0"/>
        <w:adjustRightInd w:val="0"/>
        <w:jc w:val="both"/>
        <w:rPr>
          <w:rFonts w:ascii="Times New Roman" w:hAnsi="Times New Roman"/>
          <w:lang w:val="es-ES"/>
        </w:rPr>
      </w:pPr>
    </w:p>
    <w:p w14:paraId="607085C6" w14:textId="77777777" w:rsidR="00AD7105" w:rsidRDefault="00AD7105" w:rsidP="00AD7105">
      <w:pPr>
        <w:widowControl w:val="0"/>
        <w:autoSpaceDE w:val="0"/>
        <w:autoSpaceDN w:val="0"/>
        <w:adjustRightInd w:val="0"/>
        <w:jc w:val="both"/>
        <w:rPr>
          <w:rFonts w:ascii="Times New Roman" w:hAnsi="Times New Roman"/>
          <w:lang w:val="es-ES"/>
        </w:rPr>
      </w:pPr>
    </w:p>
    <w:p w14:paraId="57C8E2FB" w14:textId="77777777" w:rsidR="00AD7105" w:rsidRDefault="00AD7105" w:rsidP="00AD7105">
      <w:pPr>
        <w:widowControl w:val="0"/>
        <w:autoSpaceDE w:val="0"/>
        <w:autoSpaceDN w:val="0"/>
        <w:adjustRightInd w:val="0"/>
        <w:jc w:val="both"/>
        <w:rPr>
          <w:rFonts w:ascii="Times New Roman" w:hAnsi="Times New Roman"/>
          <w:lang w:val="es-ES"/>
        </w:rPr>
      </w:pPr>
    </w:p>
    <w:p w14:paraId="50B8A028" w14:textId="77777777" w:rsidR="00AD7105" w:rsidRDefault="00AD7105" w:rsidP="00AD7105">
      <w:pPr>
        <w:widowControl w:val="0"/>
        <w:autoSpaceDE w:val="0"/>
        <w:autoSpaceDN w:val="0"/>
        <w:adjustRightInd w:val="0"/>
        <w:jc w:val="both"/>
        <w:rPr>
          <w:rFonts w:ascii="Times New Roman" w:hAnsi="Times New Roman"/>
          <w:lang w:val="es-ES"/>
        </w:rPr>
      </w:pPr>
    </w:p>
    <w:p w14:paraId="55E50ABA" w14:textId="77777777" w:rsidR="00AD7105" w:rsidRDefault="00AD7105" w:rsidP="00AD7105">
      <w:pPr>
        <w:widowControl w:val="0"/>
        <w:autoSpaceDE w:val="0"/>
        <w:autoSpaceDN w:val="0"/>
        <w:adjustRightInd w:val="0"/>
        <w:jc w:val="both"/>
        <w:rPr>
          <w:rFonts w:ascii="Times New Roman" w:hAnsi="Times New Roman"/>
          <w:lang w:val="es-ES"/>
        </w:rPr>
      </w:pPr>
    </w:p>
    <w:p w14:paraId="4ED96680" w14:textId="77777777" w:rsidR="00AD7105" w:rsidRDefault="00AD7105" w:rsidP="00AD7105">
      <w:pPr>
        <w:widowControl w:val="0"/>
        <w:autoSpaceDE w:val="0"/>
        <w:autoSpaceDN w:val="0"/>
        <w:adjustRightInd w:val="0"/>
        <w:jc w:val="both"/>
        <w:rPr>
          <w:rFonts w:ascii="Times New Roman" w:hAnsi="Times New Roman"/>
          <w:lang w:val="es-ES"/>
        </w:rPr>
      </w:pPr>
    </w:p>
    <w:p w14:paraId="053E09AE" w14:textId="77777777" w:rsidR="00AD7105" w:rsidRPr="003556CB" w:rsidRDefault="00AD7105" w:rsidP="00AD7105">
      <w:pPr>
        <w:pBdr>
          <w:top w:val="single" w:sz="4" w:space="1" w:color="auto"/>
          <w:left w:val="single" w:sz="4" w:space="4" w:color="auto"/>
          <w:bottom w:val="single" w:sz="4" w:space="0" w:color="auto"/>
          <w:right w:val="single" w:sz="4" w:space="4" w:color="auto"/>
        </w:pBdr>
        <w:shd w:val="clear" w:color="auto" w:fill="99CCFF"/>
        <w:jc w:val="center"/>
        <w:rPr>
          <w:rFonts w:cs="Arial"/>
          <w:b/>
          <w:caps/>
          <w:sz w:val="28"/>
          <w:szCs w:val="28"/>
          <w:lang w:val="es-ES"/>
        </w:rPr>
      </w:pPr>
      <w:r w:rsidRPr="003556CB">
        <w:rPr>
          <w:rFonts w:cs="Arial"/>
          <w:b/>
          <w:caps/>
          <w:sz w:val="28"/>
          <w:szCs w:val="28"/>
          <w:lang w:val="es-ES"/>
        </w:rPr>
        <w:t>Fuentes de Información</w:t>
      </w:r>
    </w:p>
    <w:p w14:paraId="38060F22" w14:textId="77777777" w:rsidR="00AD7105" w:rsidRDefault="00AD7105" w:rsidP="00AD7105">
      <w:pPr>
        <w:widowControl w:val="0"/>
        <w:autoSpaceDE w:val="0"/>
        <w:autoSpaceDN w:val="0"/>
        <w:adjustRightInd w:val="0"/>
        <w:jc w:val="both"/>
        <w:rPr>
          <w:rFonts w:ascii="Times New Roman" w:hAnsi="Times New Roman"/>
          <w:lang w:val="es-ES"/>
        </w:rPr>
      </w:pPr>
    </w:p>
    <w:p w14:paraId="5B7F6AA9" w14:textId="77777777" w:rsidR="00AD7105" w:rsidRPr="003556CB" w:rsidRDefault="00AD7105" w:rsidP="00AD7105">
      <w:pPr>
        <w:widowControl w:val="0"/>
        <w:numPr>
          <w:ilvl w:val="0"/>
          <w:numId w:val="8"/>
        </w:numPr>
        <w:autoSpaceDE w:val="0"/>
        <w:autoSpaceDN w:val="0"/>
        <w:adjustRightInd w:val="0"/>
        <w:jc w:val="both"/>
        <w:rPr>
          <w:rFonts w:cs="Arial"/>
          <w:lang w:val="es-ES"/>
        </w:rPr>
      </w:pPr>
      <w:r w:rsidRPr="003556CB">
        <w:rPr>
          <w:rFonts w:cs="Arial"/>
          <w:lang w:val="es-ES"/>
        </w:rPr>
        <w:t xml:space="preserve">POA AÑOS </w:t>
      </w:r>
      <w:r>
        <w:rPr>
          <w:rFonts w:cs="Arial"/>
          <w:lang w:val="es-ES"/>
        </w:rPr>
        <w:t>2018, 2019 Y 2020.</w:t>
      </w:r>
    </w:p>
    <w:p w14:paraId="422BB108" w14:textId="77777777" w:rsidR="00AD7105" w:rsidRPr="003556CB" w:rsidRDefault="00AD7105" w:rsidP="00AD7105">
      <w:pPr>
        <w:widowControl w:val="0"/>
        <w:autoSpaceDE w:val="0"/>
        <w:autoSpaceDN w:val="0"/>
        <w:adjustRightInd w:val="0"/>
        <w:ind w:left="360"/>
        <w:jc w:val="both"/>
        <w:rPr>
          <w:rFonts w:cs="Arial"/>
          <w:lang w:val="es-ES"/>
        </w:rPr>
      </w:pPr>
    </w:p>
    <w:p w14:paraId="21335F5E" w14:textId="77777777" w:rsidR="00AD7105" w:rsidRDefault="00AD7105" w:rsidP="00AD7105">
      <w:pPr>
        <w:widowControl w:val="0"/>
        <w:numPr>
          <w:ilvl w:val="0"/>
          <w:numId w:val="8"/>
        </w:numPr>
        <w:autoSpaceDE w:val="0"/>
        <w:autoSpaceDN w:val="0"/>
        <w:adjustRightInd w:val="0"/>
        <w:jc w:val="both"/>
        <w:rPr>
          <w:rFonts w:cs="Arial"/>
          <w:lang w:val="es-ES"/>
        </w:rPr>
      </w:pPr>
      <w:r w:rsidRPr="003556CB">
        <w:rPr>
          <w:rFonts w:cs="Arial"/>
          <w:lang w:val="es-ES"/>
        </w:rPr>
        <w:t>PÀGINA WEB DEL MINISTERIO DE GOBERNACION</w:t>
      </w:r>
      <w:r>
        <w:rPr>
          <w:rFonts w:cs="Arial"/>
          <w:lang w:val="es-ES"/>
        </w:rPr>
        <w:t>.</w:t>
      </w:r>
    </w:p>
    <w:p w14:paraId="4ADE5C5C" w14:textId="77777777" w:rsidR="00AD7105" w:rsidRDefault="00AD7105" w:rsidP="00AD7105">
      <w:pPr>
        <w:widowControl w:val="0"/>
        <w:autoSpaceDE w:val="0"/>
        <w:autoSpaceDN w:val="0"/>
        <w:adjustRightInd w:val="0"/>
        <w:ind w:left="720"/>
        <w:jc w:val="both"/>
        <w:rPr>
          <w:rFonts w:cs="Arial"/>
          <w:lang w:val="es-ES"/>
        </w:rPr>
      </w:pPr>
    </w:p>
    <w:p w14:paraId="4F8A0CA3" w14:textId="77777777" w:rsidR="00AD7105" w:rsidRDefault="00AD7105" w:rsidP="00AD7105">
      <w:pPr>
        <w:widowControl w:val="0"/>
        <w:numPr>
          <w:ilvl w:val="0"/>
          <w:numId w:val="8"/>
        </w:numPr>
        <w:autoSpaceDE w:val="0"/>
        <w:autoSpaceDN w:val="0"/>
        <w:adjustRightInd w:val="0"/>
        <w:jc w:val="both"/>
        <w:rPr>
          <w:rFonts w:cs="Arial"/>
          <w:lang w:val="es-ES"/>
        </w:rPr>
      </w:pPr>
      <w:r>
        <w:rPr>
          <w:rFonts w:cs="Arial"/>
          <w:lang w:val="es-ES"/>
        </w:rPr>
        <w:t xml:space="preserve">PÀGINA WEB DE LA </w:t>
      </w:r>
      <w:r w:rsidRPr="003556CB">
        <w:rPr>
          <w:rFonts w:cs="Arial"/>
          <w:lang w:val="es-ES"/>
        </w:rPr>
        <w:t>GOBERNACION</w:t>
      </w:r>
      <w:r>
        <w:rPr>
          <w:rFonts w:cs="Arial"/>
          <w:lang w:val="es-ES"/>
        </w:rPr>
        <w:t xml:space="preserve"> DEPARTAMENTAL DE ESCUINTLA.</w:t>
      </w:r>
    </w:p>
    <w:p w14:paraId="7E13B389" w14:textId="77777777" w:rsidR="00AD7105" w:rsidRPr="003556CB" w:rsidRDefault="00AD7105" w:rsidP="00AD7105">
      <w:pPr>
        <w:widowControl w:val="0"/>
        <w:autoSpaceDE w:val="0"/>
        <w:autoSpaceDN w:val="0"/>
        <w:adjustRightInd w:val="0"/>
        <w:ind w:left="720"/>
        <w:jc w:val="both"/>
        <w:rPr>
          <w:rFonts w:cs="Arial"/>
          <w:lang w:val="es-ES"/>
        </w:rPr>
      </w:pPr>
    </w:p>
    <w:p w14:paraId="54DB854E" w14:textId="77777777" w:rsidR="00AD7105" w:rsidRPr="003556CB" w:rsidRDefault="00AD7105" w:rsidP="00AD7105">
      <w:pPr>
        <w:widowControl w:val="0"/>
        <w:autoSpaceDE w:val="0"/>
        <w:autoSpaceDN w:val="0"/>
        <w:adjustRightInd w:val="0"/>
        <w:jc w:val="both"/>
        <w:rPr>
          <w:rFonts w:cs="Arial"/>
          <w:lang w:val="es-ES"/>
        </w:rPr>
      </w:pPr>
    </w:p>
    <w:p w14:paraId="0495E8F7" w14:textId="77777777" w:rsidR="00AD7105" w:rsidRDefault="00AD7105" w:rsidP="00AD7105">
      <w:pPr>
        <w:widowControl w:val="0"/>
        <w:numPr>
          <w:ilvl w:val="0"/>
          <w:numId w:val="8"/>
        </w:numPr>
        <w:autoSpaceDE w:val="0"/>
        <w:autoSpaceDN w:val="0"/>
        <w:adjustRightInd w:val="0"/>
        <w:jc w:val="both"/>
        <w:rPr>
          <w:rFonts w:cs="Arial"/>
          <w:lang w:val="es-ES"/>
        </w:rPr>
      </w:pPr>
      <w:r w:rsidRPr="003556CB">
        <w:rPr>
          <w:rFonts w:cs="Arial"/>
          <w:lang w:val="es-ES"/>
        </w:rPr>
        <w:t xml:space="preserve">Documentos de Archivo e Informes de </w:t>
      </w:r>
      <w:smartTag w:uri="urn:schemas-microsoft-com:office:smarttags" w:element="PersonName">
        <w:smartTagPr>
          <w:attr w:name="ProductID" w:val="La Gobernaci￳n Departamental"/>
        </w:smartTagPr>
        <w:smartTag w:uri="urn:schemas-microsoft-com:office:smarttags" w:element="PersonName">
          <w:smartTagPr>
            <w:attr w:name="ProductID" w:val="la Gobernaci￳n"/>
          </w:smartTagPr>
          <w:r w:rsidRPr="003556CB">
            <w:rPr>
              <w:rFonts w:cs="Arial"/>
              <w:lang w:val="es-ES"/>
            </w:rPr>
            <w:t>la Gobernación</w:t>
          </w:r>
        </w:smartTag>
        <w:r w:rsidRPr="003556CB">
          <w:rPr>
            <w:rFonts w:cs="Arial"/>
            <w:lang w:val="es-ES"/>
          </w:rPr>
          <w:t xml:space="preserve"> Departamental</w:t>
        </w:r>
      </w:smartTag>
      <w:r w:rsidRPr="003556CB">
        <w:rPr>
          <w:rFonts w:cs="Arial"/>
          <w:lang w:val="es-ES"/>
        </w:rPr>
        <w:t xml:space="preserve"> de Escuintla</w:t>
      </w:r>
      <w:r>
        <w:rPr>
          <w:rFonts w:cs="Arial"/>
          <w:lang w:val="es-ES"/>
        </w:rPr>
        <w:t>.</w:t>
      </w:r>
    </w:p>
    <w:p w14:paraId="0617073A" w14:textId="77777777" w:rsidR="00AD7105" w:rsidRDefault="00AD7105" w:rsidP="00AD7105">
      <w:pPr>
        <w:widowControl w:val="0"/>
        <w:autoSpaceDE w:val="0"/>
        <w:autoSpaceDN w:val="0"/>
        <w:adjustRightInd w:val="0"/>
        <w:ind w:left="720"/>
        <w:jc w:val="both"/>
        <w:rPr>
          <w:rFonts w:cs="Arial"/>
          <w:lang w:val="es-ES"/>
        </w:rPr>
      </w:pPr>
    </w:p>
    <w:p w14:paraId="3C7CF817" w14:textId="77777777" w:rsidR="00AD7105" w:rsidRDefault="00AD7105" w:rsidP="00AD7105">
      <w:pPr>
        <w:widowControl w:val="0"/>
        <w:numPr>
          <w:ilvl w:val="0"/>
          <w:numId w:val="8"/>
        </w:numPr>
        <w:autoSpaceDE w:val="0"/>
        <w:autoSpaceDN w:val="0"/>
        <w:adjustRightInd w:val="0"/>
        <w:jc w:val="both"/>
        <w:rPr>
          <w:rFonts w:cs="Arial"/>
          <w:lang w:val="es-ES"/>
        </w:rPr>
      </w:pPr>
      <w:r>
        <w:rPr>
          <w:rFonts w:cs="Arial"/>
          <w:lang w:val="es-ES"/>
        </w:rPr>
        <w:t>Sistema Contable del Estado (SICOIN) y Sistema de Gestión (SIGES).</w:t>
      </w:r>
    </w:p>
    <w:p w14:paraId="214650CA" w14:textId="77777777" w:rsidR="00AD7105" w:rsidRPr="003556CB" w:rsidRDefault="00AD7105" w:rsidP="00AD7105">
      <w:pPr>
        <w:widowControl w:val="0"/>
        <w:autoSpaceDE w:val="0"/>
        <w:autoSpaceDN w:val="0"/>
        <w:adjustRightInd w:val="0"/>
        <w:ind w:left="720"/>
        <w:jc w:val="both"/>
        <w:rPr>
          <w:rFonts w:cs="Arial"/>
          <w:lang w:val="es-ES"/>
        </w:rPr>
      </w:pPr>
    </w:p>
    <w:p w14:paraId="21962555" w14:textId="77777777" w:rsidR="00AD7105" w:rsidRPr="003556CB" w:rsidRDefault="00AD7105" w:rsidP="00AD7105">
      <w:pPr>
        <w:widowControl w:val="0"/>
        <w:autoSpaceDE w:val="0"/>
        <w:autoSpaceDN w:val="0"/>
        <w:adjustRightInd w:val="0"/>
        <w:jc w:val="both"/>
        <w:rPr>
          <w:rFonts w:cs="Arial"/>
          <w:lang w:val="es-ES"/>
        </w:rPr>
      </w:pPr>
    </w:p>
    <w:p w14:paraId="18230074" w14:textId="77777777" w:rsidR="00AD7105" w:rsidRPr="003556CB" w:rsidRDefault="00AD7105" w:rsidP="00AD7105">
      <w:pPr>
        <w:widowControl w:val="0"/>
        <w:autoSpaceDE w:val="0"/>
        <w:autoSpaceDN w:val="0"/>
        <w:adjustRightInd w:val="0"/>
        <w:jc w:val="both"/>
        <w:rPr>
          <w:rFonts w:cs="Arial"/>
          <w:lang w:val="es-ES"/>
        </w:rPr>
      </w:pPr>
    </w:p>
    <w:p w14:paraId="11D51C10" w14:textId="77777777" w:rsidR="00AD7105" w:rsidRDefault="00AD7105" w:rsidP="00AD7105">
      <w:pPr>
        <w:widowControl w:val="0"/>
        <w:autoSpaceDE w:val="0"/>
        <w:autoSpaceDN w:val="0"/>
        <w:adjustRightInd w:val="0"/>
        <w:jc w:val="both"/>
        <w:rPr>
          <w:rFonts w:ascii="Times New Roman" w:hAnsi="Times New Roman"/>
          <w:lang w:val="es-ES"/>
        </w:rPr>
      </w:pPr>
    </w:p>
    <w:p w14:paraId="37A254F3" w14:textId="77777777" w:rsidR="00AD7105" w:rsidRDefault="00AD7105" w:rsidP="00AD7105">
      <w:pPr>
        <w:widowControl w:val="0"/>
        <w:autoSpaceDE w:val="0"/>
        <w:autoSpaceDN w:val="0"/>
        <w:adjustRightInd w:val="0"/>
        <w:jc w:val="both"/>
        <w:rPr>
          <w:rFonts w:ascii="Times New Roman" w:hAnsi="Times New Roman"/>
          <w:lang w:val="es-ES"/>
        </w:rPr>
      </w:pPr>
    </w:p>
    <w:p w14:paraId="69A1BE86" w14:textId="77777777" w:rsidR="00AD7105" w:rsidRDefault="00AD7105" w:rsidP="00AD7105">
      <w:pPr>
        <w:widowControl w:val="0"/>
        <w:autoSpaceDE w:val="0"/>
        <w:autoSpaceDN w:val="0"/>
        <w:adjustRightInd w:val="0"/>
        <w:jc w:val="both"/>
        <w:rPr>
          <w:rFonts w:ascii="Times New Roman" w:hAnsi="Times New Roman"/>
          <w:lang w:val="es-ES"/>
        </w:rPr>
      </w:pPr>
    </w:p>
    <w:p w14:paraId="7D17091F" w14:textId="77777777" w:rsidR="00AD7105" w:rsidRDefault="00AD7105" w:rsidP="00AD7105">
      <w:pPr>
        <w:widowControl w:val="0"/>
        <w:autoSpaceDE w:val="0"/>
        <w:autoSpaceDN w:val="0"/>
        <w:adjustRightInd w:val="0"/>
        <w:jc w:val="both"/>
        <w:rPr>
          <w:rFonts w:ascii="Times New Roman" w:hAnsi="Times New Roman"/>
          <w:lang w:val="es-ES"/>
        </w:rPr>
      </w:pPr>
    </w:p>
    <w:p w14:paraId="77C5E06C" w14:textId="77777777" w:rsidR="00AD7105" w:rsidRDefault="00AD7105" w:rsidP="00AD7105">
      <w:pPr>
        <w:widowControl w:val="0"/>
        <w:autoSpaceDE w:val="0"/>
        <w:autoSpaceDN w:val="0"/>
        <w:adjustRightInd w:val="0"/>
        <w:jc w:val="both"/>
        <w:rPr>
          <w:rFonts w:ascii="Times New Roman" w:hAnsi="Times New Roman"/>
          <w:lang w:val="es-ES"/>
        </w:rPr>
      </w:pPr>
    </w:p>
    <w:p w14:paraId="7D3F7A4E" w14:textId="77777777" w:rsidR="00AD7105" w:rsidRDefault="00AD7105" w:rsidP="00AD7105">
      <w:pPr>
        <w:widowControl w:val="0"/>
        <w:autoSpaceDE w:val="0"/>
        <w:autoSpaceDN w:val="0"/>
        <w:adjustRightInd w:val="0"/>
        <w:jc w:val="both"/>
        <w:rPr>
          <w:rFonts w:ascii="Times New Roman" w:hAnsi="Times New Roman"/>
          <w:lang w:val="es-ES"/>
        </w:rPr>
      </w:pPr>
    </w:p>
    <w:p w14:paraId="0743F1E8" w14:textId="77777777" w:rsidR="00AD7105" w:rsidRDefault="00AD7105" w:rsidP="00AD7105">
      <w:pPr>
        <w:widowControl w:val="0"/>
        <w:autoSpaceDE w:val="0"/>
        <w:autoSpaceDN w:val="0"/>
        <w:adjustRightInd w:val="0"/>
        <w:jc w:val="both"/>
        <w:rPr>
          <w:rFonts w:ascii="Times New Roman" w:hAnsi="Times New Roman"/>
          <w:lang w:val="es-ES"/>
        </w:rPr>
      </w:pPr>
    </w:p>
    <w:p w14:paraId="54A41697" w14:textId="77777777" w:rsidR="00AD7105" w:rsidRDefault="00AD7105" w:rsidP="00AD7105">
      <w:pPr>
        <w:widowControl w:val="0"/>
        <w:autoSpaceDE w:val="0"/>
        <w:autoSpaceDN w:val="0"/>
        <w:adjustRightInd w:val="0"/>
        <w:jc w:val="both"/>
        <w:rPr>
          <w:rFonts w:ascii="Times New Roman" w:hAnsi="Times New Roman"/>
          <w:lang w:val="es-ES"/>
        </w:rPr>
      </w:pPr>
    </w:p>
    <w:p w14:paraId="3603795F" w14:textId="77777777" w:rsidR="00AD7105" w:rsidRDefault="00AD7105" w:rsidP="00AD7105">
      <w:pPr>
        <w:widowControl w:val="0"/>
        <w:autoSpaceDE w:val="0"/>
        <w:autoSpaceDN w:val="0"/>
        <w:adjustRightInd w:val="0"/>
        <w:jc w:val="both"/>
        <w:rPr>
          <w:rFonts w:ascii="Times New Roman" w:hAnsi="Times New Roman"/>
          <w:lang w:val="es-ES"/>
        </w:rPr>
      </w:pPr>
    </w:p>
    <w:p w14:paraId="3E53F52C" w14:textId="77777777" w:rsidR="00AD7105" w:rsidRDefault="00AD7105" w:rsidP="00AD7105">
      <w:pPr>
        <w:widowControl w:val="0"/>
        <w:autoSpaceDE w:val="0"/>
        <w:autoSpaceDN w:val="0"/>
        <w:adjustRightInd w:val="0"/>
        <w:jc w:val="both"/>
        <w:rPr>
          <w:rFonts w:ascii="Times New Roman" w:hAnsi="Times New Roman"/>
          <w:lang w:val="es-ES"/>
        </w:rPr>
      </w:pPr>
    </w:p>
    <w:p w14:paraId="35F173A6" w14:textId="77777777" w:rsidR="00AD7105" w:rsidRDefault="00AD7105" w:rsidP="00AD7105">
      <w:pPr>
        <w:widowControl w:val="0"/>
        <w:autoSpaceDE w:val="0"/>
        <w:autoSpaceDN w:val="0"/>
        <w:adjustRightInd w:val="0"/>
        <w:jc w:val="both"/>
        <w:rPr>
          <w:rFonts w:ascii="Times New Roman" w:hAnsi="Times New Roman"/>
          <w:lang w:val="es-ES"/>
        </w:rPr>
      </w:pPr>
    </w:p>
    <w:p w14:paraId="0AEE78E8" w14:textId="77777777" w:rsidR="00AD7105" w:rsidRDefault="00AD7105" w:rsidP="00AD7105">
      <w:pPr>
        <w:widowControl w:val="0"/>
        <w:autoSpaceDE w:val="0"/>
        <w:autoSpaceDN w:val="0"/>
        <w:adjustRightInd w:val="0"/>
        <w:jc w:val="both"/>
        <w:rPr>
          <w:rFonts w:ascii="Times New Roman" w:hAnsi="Times New Roman"/>
          <w:lang w:val="es-ES"/>
        </w:rPr>
      </w:pPr>
    </w:p>
    <w:p w14:paraId="79A10856" w14:textId="77777777" w:rsidR="00AD7105" w:rsidRDefault="00AD7105" w:rsidP="00AD7105">
      <w:pPr>
        <w:widowControl w:val="0"/>
        <w:autoSpaceDE w:val="0"/>
        <w:autoSpaceDN w:val="0"/>
        <w:adjustRightInd w:val="0"/>
        <w:jc w:val="both"/>
        <w:rPr>
          <w:rFonts w:ascii="Times New Roman" w:hAnsi="Times New Roman"/>
          <w:lang w:val="es-ES"/>
        </w:rPr>
      </w:pPr>
    </w:p>
    <w:p w14:paraId="31C9C3F4" w14:textId="77777777" w:rsidR="00AD7105" w:rsidRDefault="00AD7105" w:rsidP="00AD7105">
      <w:pPr>
        <w:widowControl w:val="0"/>
        <w:autoSpaceDE w:val="0"/>
        <w:autoSpaceDN w:val="0"/>
        <w:adjustRightInd w:val="0"/>
        <w:jc w:val="both"/>
        <w:rPr>
          <w:rFonts w:ascii="Times New Roman" w:hAnsi="Times New Roman"/>
          <w:lang w:val="es-ES"/>
        </w:rPr>
      </w:pPr>
    </w:p>
    <w:p w14:paraId="246F3318" w14:textId="77777777" w:rsidR="00AD7105" w:rsidRDefault="00AD7105" w:rsidP="00AD7105">
      <w:pPr>
        <w:widowControl w:val="0"/>
        <w:autoSpaceDE w:val="0"/>
        <w:autoSpaceDN w:val="0"/>
        <w:adjustRightInd w:val="0"/>
        <w:jc w:val="both"/>
        <w:rPr>
          <w:rFonts w:ascii="Times New Roman" w:hAnsi="Times New Roman"/>
          <w:lang w:val="es-ES"/>
        </w:rPr>
      </w:pPr>
    </w:p>
    <w:p w14:paraId="5907F62F" w14:textId="77777777" w:rsidR="00AD7105" w:rsidRDefault="00AD7105" w:rsidP="00AD7105">
      <w:pPr>
        <w:widowControl w:val="0"/>
        <w:autoSpaceDE w:val="0"/>
        <w:autoSpaceDN w:val="0"/>
        <w:adjustRightInd w:val="0"/>
        <w:jc w:val="both"/>
        <w:rPr>
          <w:rFonts w:ascii="Times New Roman" w:hAnsi="Times New Roman"/>
          <w:lang w:val="es-ES"/>
        </w:rPr>
      </w:pPr>
    </w:p>
    <w:p w14:paraId="217C5A71" w14:textId="77777777" w:rsidR="00AD7105" w:rsidRDefault="00AD7105" w:rsidP="00AD7105">
      <w:pPr>
        <w:widowControl w:val="0"/>
        <w:autoSpaceDE w:val="0"/>
        <w:autoSpaceDN w:val="0"/>
        <w:adjustRightInd w:val="0"/>
        <w:jc w:val="both"/>
        <w:rPr>
          <w:rFonts w:ascii="Times New Roman" w:hAnsi="Times New Roman"/>
          <w:lang w:val="es-ES"/>
        </w:rPr>
      </w:pPr>
    </w:p>
    <w:p w14:paraId="3AA67412" w14:textId="77777777" w:rsidR="00AD7105" w:rsidRDefault="00AD7105" w:rsidP="00AD7105">
      <w:pPr>
        <w:widowControl w:val="0"/>
        <w:autoSpaceDE w:val="0"/>
        <w:autoSpaceDN w:val="0"/>
        <w:adjustRightInd w:val="0"/>
        <w:jc w:val="both"/>
        <w:rPr>
          <w:rFonts w:ascii="Times New Roman" w:hAnsi="Times New Roman"/>
          <w:lang w:val="es-ES"/>
        </w:rPr>
      </w:pPr>
    </w:p>
    <w:p w14:paraId="1EBFBA45" w14:textId="77777777" w:rsidR="00AD7105" w:rsidRDefault="00AD7105" w:rsidP="00AD7105">
      <w:pPr>
        <w:widowControl w:val="0"/>
        <w:autoSpaceDE w:val="0"/>
        <w:autoSpaceDN w:val="0"/>
        <w:adjustRightInd w:val="0"/>
        <w:jc w:val="both"/>
        <w:rPr>
          <w:rFonts w:ascii="Times New Roman" w:hAnsi="Times New Roman"/>
          <w:lang w:val="es-ES"/>
        </w:rPr>
      </w:pPr>
    </w:p>
    <w:p w14:paraId="3C59B9D7" w14:textId="77777777" w:rsidR="00AD7105" w:rsidRDefault="00AD7105" w:rsidP="00AD7105">
      <w:pPr>
        <w:widowControl w:val="0"/>
        <w:autoSpaceDE w:val="0"/>
        <w:autoSpaceDN w:val="0"/>
        <w:adjustRightInd w:val="0"/>
        <w:jc w:val="both"/>
        <w:rPr>
          <w:rFonts w:ascii="Times New Roman" w:hAnsi="Times New Roman"/>
          <w:lang w:val="es-ES"/>
        </w:rPr>
      </w:pPr>
    </w:p>
    <w:p w14:paraId="593B3F9A" w14:textId="77777777" w:rsidR="00AD7105" w:rsidRDefault="00AD7105" w:rsidP="00AD7105">
      <w:pPr>
        <w:widowControl w:val="0"/>
        <w:autoSpaceDE w:val="0"/>
        <w:autoSpaceDN w:val="0"/>
        <w:adjustRightInd w:val="0"/>
        <w:jc w:val="both"/>
        <w:rPr>
          <w:rFonts w:ascii="Times New Roman" w:hAnsi="Times New Roman"/>
          <w:lang w:val="es-ES"/>
        </w:rPr>
      </w:pPr>
    </w:p>
    <w:p w14:paraId="5103D042" w14:textId="77777777" w:rsidR="00AD7105" w:rsidRDefault="00AD7105" w:rsidP="00AD7105">
      <w:pPr>
        <w:widowControl w:val="0"/>
        <w:autoSpaceDE w:val="0"/>
        <w:autoSpaceDN w:val="0"/>
        <w:adjustRightInd w:val="0"/>
        <w:jc w:val="both"/>
        <w:rPr>
          <w:rFonts w:ascii="Times New Roman" w:hAnsi="Times New Roman"/>
          <w:lang w:val="es-ES"/>
        </w:rPr>
      </w:pPr>
    </w:p>
    <w:p w14:paraId="1A596199" w14:textId="77777777" w:rsidR="00AD7105" w:rsidRDefault="00AD7105" w:rsidP="00AD7105">
      <w:pPr>
        <w:widowControl w:val="0"/>
        <w:autoSpaceDE w:val="0"/>
        <w:autoSpaceDN w:val="0"/>
        <w:adjustRightInd w:val="0"/>
        <w:jc w:val="both"/>
        <w:rPr>
          <w:rFonts w:ascii="Times New Roman" w:hAnsi="Times New Roman"/>
          <w:lang w:val="es-ES"/>
        </w:rPr>
      </w:pPr>
    </w:p>
    <w:p w14:paraId="7201FA74" w14:textId="77777777" w:rsidR="00AD7105" w:rsidRDefault="00AD7105" w:rsidP="00AD7105">
      <w:pPr>
        <w:widowControl w:val="0"/>
        <w:autoSpaceDE w:val="0"/>
        <w:autoSpaceDN w:val="0"/>
        <w:adjustRightInd w:val="0"/>
        <w:jc w:val="both"/>
        <w:rPr>
          <w:rFonts w:ascii="Times New Roman" w:hAnsi="Times New Roman"/>
          <w:lang w:val="es-ES"/>
        </w:rPr>
      </w:pPr>
    </w:p>
    <w:p w14:paraId="50F2261B" w14:textId="77777777" w:rsidR="00AD7105" w:rsidRDefault="00AD7105" w:rsidP="00AD7105">
      <w:pPr>
        <w:widowControl w:val="0"/>
        <w:autoSpaceDE w:val="0"/>
        <w:autoSpaceDN w:val="0"/>
        <w:adjustRightInd w:val="0"/>
        <w:jc w:val="both"/>
        <w:rPr>
          <w:rFonts w:ascii="Times New Roman" w:hAnsi="Times New Roman"/>
          <w:lang w:val="es-ES"/>
        </w:rPr>
      </w:pPr>
    </w:p>
    <w:p w14:paraId="74ACBE49" w14:textId="77777777" w:rsidR="00AD7105" w:rsidRDefault="00AD7105" w:rsidP="00AD7105">
      <w:pPr>
        <w:widowControl w:val="0"/>
        <w:autoSpaceDE w:val="0"/>
        <w:autoSpaceDN w:val="0"/>
        <w:adjustRightInd w:val="0"/>
        <w:jc w:val="both"/>
        <w:rPr>
          <w:rFonts w:ascii="Times New Roman" w:hAnsi="Times New Roman"/>
          <w:lang w:val="es-ES"/>
        </w:rPr>
      </w:pPr>
    </w:p>
    <w:p w14:paraId="220CE69D" w14:textId="77777777" w:rsidR="00AD7105" w:rsidRDefault="00AD7105" w:rsidP="00AD7105">
      <w:pPr>
        <w:widowControl w:val="0"/>
        <w:autoSpaceDE w:val="0"/>
        <w:autoSpaceDN w:val="0"/>
        <w:adjustRightInd w:val="0"/>
        <w:jc w:val="both"/>
        <w:rPr>
          <w:rFonts w:ascii="Times New Roman" w:hAnsi="Times New Roman"/>
          <w:lang w:val="es-ES"/>
        </w:rPr>
      </w:pPr>
    </w:p>
    <w:p w14:paraId="63F7E4AF" w14:textId="77777777" w:rsidR="00AD7105" w:rsidRDefault="00AD7105" w:rsidP="00AD7105">
      <w:pPr>
        <w:widowControl w:val="0"/>
        <w:autoSpaceDE w:val="0"/>
        <w:autoSpaceDN w:val="0"/>
        <w:adjustRightInd w:val="0"/>
        <w:jc w:val="both"/>
        <w:rPr>
          <w:rFonts w:ascii="Times New Roman" w:hAnsi="Times New Roman"/>
          <w:lang w:val="es-ES"/>
        </w:rPr>
      </w:pPr>
    </w:p>
    <w:p w14:paraId="380CEAA3" w14:textId="77777777" w:rsidR="00AD7105" w:rsidRDefault="00AD7105" w:rsidP="00AD7105">
      <w:pPr>
        <w:widowControl w:val="0"/>
        <w:autoSpaceDE w:val="0"/>
        <w:autoSpaceDN w:val="0"/>
        <w:adjustRightInd w:val="0"/>
        <w:jc w:val="both"/>
        <w:rPr>
          <w:rFonts w:ascii="Times New Roman" w:hAnsi="Times New Roman"/>
          <w:lang w:val="es-ES"/>
        </w:rPr>
      </w:pPr>
    </w:p>
    <w:p w14:paraId="6292399E" w14:textId="77777777" w:rsidR="00AD7105" w:rsidRDefault="00AD7105" w:rsidP="00AD7105">
      <w:pPr>
        <w:widowControl w:val="0"/>
        <w:autoSpaceDE w:val="0"/>
        <w:autoSpaceDN w:val="0"/>
        <w:adjustRightInd w:val="0"/>
        <w:jc w:val="both"/>
        <w:rPr>
          <w:rFonts w:ascii="Times New Roman" w:hAnsi="Times New Roman"/>
          <w:lang w:val="es-ES"/>
        </w:rPr>
      </w:pPr>
    </w:p>
    <w:p w14:paraId="1EB94A67" w14:textId="77777777" w:rsidR="00AD7105" w:rsidRPr="003556CB" w:rsidRDefault="00AD7105" w:rsidP="00AD7105">
      <w:pPr>
        <w:pBdr>
          <w:top w:val="single" w:sz="4" w:space="1" w:color="auto"/>
          <w:left w:val="single" w:sz="4" w:space="4" w:color="auto"/>
          <w:bottom w:val="single" w:sz="4" w:space="1" w:color="auto"/>
          <w:right w:val="single" w:sz="4" w:space="4" w:color="auto"/>
        </w:pBdr>
        <w:shd w:val="clear" w:color="auto" w:fill="99CCFF"/>
        <w:jc w:val="center"/>
        <w:rPr>
          <w:rFonts w:cs="Arial"/>
          <w:b/>
          <w:caps/>
          <w:sz w:val="28"/>
          <w:szCs w:val="28"/>
          <w:lang w:val="es-ES"/>
        </w:rPr>
      </w:pPr>
      <w:r w:rsidRPr="003556CB">
        <w:rPr>
          <w:rFonts w:cs="Arial"/>
          <w:b/>
          <w:caps/>
          <w:sz w:val="28"/>
          <w:szCs w:val="28"/>
          <w:lang w:val="es-ES"/>
        </w:rPr>
        <w:lastRenderedPageBreak/>
        <w:t xml:space="preserve">EQUIPO Coordinador DE </w:t>
      </w:r>
      <w:smartTag w:uri="urn:schemas-microsoft-com:office:smarttags" w:element="PersonName">
        <w:smartTagPr>
          <w:attr w:name="ProductID" w:val="LA PLANIFICACIￓN"/>
        </w:smartTagPr>
        <w:r w:rsidRPr="003556CB">
          <w:rPr>
            <w:rFonts w:cs="Arial"/>
            <w:b/>
            <w:caps/>
            <w:sz w:val="28"/>
            <w:szCs w:val="28"/>
            <w:lang w:val="es-ES"/>
          </w:rPr>
          <w:t>LA PLANIFICACIÓN</w:t>
        </w:r>
      </w:smartTag>
    </w:p>
    <w:p w14:paraId="45680964" w14:textId="77777777" w:rsidR="00AD7105" w:rsidRDefault="00AD7105" w:rsidP="00AD7105">
      <w:pPr>
        <w:widowControl w:val="0"/>
        <w:autoSpaceDE w:val="0"/>
        <w:autoSpaceDN w:val="0"/>
        <w:adjustRightInd w:val="0"/>
        <w:jc w:val="both"/>
        <w:rPr>
          <w:rFonts w:ascii="Times New Roman" w:hAnsi="Times New Roman"/>
          <w:lang w:val="es-ES"/>
        </w:rPr>
      </w:pPr>
    </w:p>
    <w:p w14:paraId="433D0F1B" w14:textId="77777777" w:rsidR="00AD7105" w:rsidRDefault="00AD7105" w:rsidP="00AD7105">
      <w:pPr>
        <w:widowControl w:val="0"/>
        <w:autoSpaceDE w:val="0"/>
        <w:autoSpaceDN w:val="0"/>
        <w:adjustRightInd w:val="0"/>
        <w:jc w:val="both"/>
        <w:rPr>
          <w:rFonts w:ascii="Times New Roman" w:hAnsi="Times New Roman"/>
          <w:lang w:val="es-ES"/>
        </w:rPr>
      </w:pPr>
    </w:p>
    <w:p w14:paraId="1879471E" w14:textId="77777777" w:rsidR="00AD7105" w:rsidRDefault="00AD7105" w:rsidP="00AD7105">
      <w:pPr>
        <w:widowControl w:val="0"/>
        <w:autoSpaceDE w:val="0"/>
        <w:autoSpaceDN w:val="0"/>
        <w:adjustRightInd w:val="0"/>
        <w:jc w:val="both"/>
        <w:rPr>
          <w:rFonts w:ascii="Times New Roman" w:hAnsi="Times New Roman"/>
          <w:lang w:val="es-ES"/>
        </w:rPr>
      </w:pPr>
    </w:p>
    <w:p w14:paraId="7FAA083C" w14:textId="77777777" w:rsidR="00AD7105" w:rsidRDefault="00AD7105" w:rsidP="00AD7105">
      <w:pPr>
        <w:widowControl w:val="0"/>
        <w:autoSpaceDE w:val="0"/>
        <w:autoSpaceDN w:val="0"/>
        <w:adjustRightInd w:val="0"/>
        <w:jc w:val="both"/>
        <w:rPr>
          <w:rFonts w:ascii="Times New Roman" w:hAnsi="Times New Roman"/>
          <w:lang w:val="es-E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72"/>
      </w:tblGrid>
      <w:tr w:rsidR="00AD7105" w:rsidRPr="001A6A34" w14:paraId="56CE7BBF" w14:textId="77777777" w:rsidTr="006005BB">
        <w:tc>
          <w:tcPr>
            <w:tcW w:w="4320" w:type="dxa"/>
          </w:tcPr>
          <w:p w14:paraId="390AEACC" w14:textId="77777777" w:rsidR="00AD7105" w:rsidRPr="001A6A34" w:rsidRDefault="00AD7105" w:rsidP="006005BB">
            <w:pPr>
              <w:widowControl w:val="0"/>
              <w:autoSpaceDE w:val="0"/>
              <w:autoSpaceDN w:val="0"/>
              <w:adjustRightInd w:val="0"/>
              <w:jc w:val="center"/>
              <w:rPr>
                <w:rFonts w:ascii="Arial Rounded MT Bold" w:hAnsi="Arial Rounded MT Bold"/>
                <w:lang w:val="es-ES"/>
              </w:rPr>
            </w:pPr>
            <w:r w:rsidRPr="001A6A34">
              <w:rPr>
                <w:rFonts w:ascii="Arial Rounded MT Bold" w:hAnsi="Arial Rounded MT Bold"/>
                <w:lang w:val="es-ES"/>
              </w:rPr>
              <w:t>PARTICIPANTE</w:t>
            </w:r>
          </w:p>
        </w:tc>
        <w:tc>
          <w:tcPr>
            <w:tcW w:w="3672" w:type="dxa"/>
          </w:tcPr>
          <w:p w14:paraId="72DE5778" w14:textId="77777777" w:rsidR="00AD7105" w:rsidRPr="001A6A34" w:rsidRDefault="00AD7105" w:rsidP="006005BB">
            <w:pPr>
              <w:widowControl w:val="0"/>
              <w:autoSpaceDE w:val="0"/>
              <w:autoSpaceDN w:val="0"/>
              <w:adjustRightInd w:val="0"/>
              <w:jc w:val="center"/>
              <w:rPr>
                <w:rFonts w:ascii="Arial Rounded MT Bold" w:hAnsi="Arial Rounded MT Bold"/>
                <w:lang w:val="es-ES"/>
              </w:rPr>
            </w:pPr>
            <w:r w:rsidRPr="001A6A34">
              <w:rPr>
                <w:rFonts w:ascii="Arial Rounded MT Bold" w:hAnsi="Arial Rounded MT Bold"/>
                <w:lang w:val="es-ES"/>
              </w:rPr>
              <w:t>CARGO</w:t>
            </w:r>
          </w:p>
        </w:tc>
      </w:tr>
      <w:tr w:rsidR="00AD7105" w:rsidRPr="001A6A34" w14:paraId="3110C3C4" w14:textId="77777777" w:rsidTr="006005BB">
        <w:tc>
          <w:tcPr>
            <w:tcW w:w="4320" w:type="dxa"/>
          </w:tcPr>
          <w:p w14:paraId="4A6E309E" w14:textId="77777777" w:rsidR="00AD7105" w:rsidRPr="001A6A34" w:rsidRDefault="00AD7105" w:rsidP="006005BB">
            <w:pPr>
              <w:widowControl w:val="0"/>
              <w:autoSpaceDE w:val="0"/>
              <w:autoSpaceDN w:val="0"/>
              <w:adjustRightInd w:val="0"/>
              <w:jc w:val="both"/>
              <w:rPr>
                <w:rFonts w:ascii="Comic Sans MS" w:hAnsi="Comic Sans MS"/>
                <w:lang w:val="es-ES"/>
              </w:rPr>
            </w:pPr>
          </w:p>
          <w:p w14:paraId="004BFC43" w14:textId="77777777" w:rsidR="00AD7105" w:rsidRPr="006C282D" w:rsidRDefault="00AD7105" w:rsidP="006005BB">
            <w:pPr>
              <w:widowControl w:val="0"/>
              <w:autoSpaceDE w:val="0"/>
              <w:autoSpaceDN w:val="0"/>
              <w:adjustRightInd w:val="0"/>
              <w:jc w:val="both"/>
              <w:rPr>
                <w:rFonts w:ascii="Comic Sans MS" w:hAnsi="Comic Sans MS"/>
                <w:lang w:val="es-GT"/>
              </w:rPr>
            </w:pPr>
            <w:r>
              <w:rPr>
                <w:rFonts w:ascii="Comic Sans MS" w:hAnsi="Comic Sans MS"/>
                <w:lang w:val="es-ES"/>
              </w:rPr>
              <w:t>Lic. Luis Arturo Hernández Chen</w:t>
            </w:r>
          </w:p>
        </w:tc>
        <w:tc>
          <w:tcPr>
            <w:tcW w:w="3672" w:type="dxa"/>
          </w:tcPr>
          <w:p w14:paraId="7E19482A" w14:textId="77777777" w:rsidR="00AD7105" w:rsidRPr="001A6A34" w:rsidRDefault="00AD7105" w:rsidP="006005BB">
            <w:pPr>
              <w:widowControl w:val="0"/>
              <w:autoSpaceDE w:val="0"/>
              <w:autoSpaceDN w:val="0"/>
              <w:adjustRightInd w:val="0"/>
              <w:jc w:val="both"/>
              <w:rPr>
                <w:rFonts w:ascii="Comic Sans MS" w:hAnsi="Comic Sans MS"/>
                <w:lang w:val="es-ES"/>
              </w:rPr>
            </w:pPr>
          </w:p>
          <w:p w14:paraId="2AF26B72" w14:textId="77777777" w:rsidR="00AD7105" w:rsidRPr="001A6A34" w:rsidRDefault="00AD7105" w:rsidP="006005BB">
            <w:pPr>
              <w:widowControl w:val="0"/>
              <w:autoSpaceDE w:val="0"/>
              <w:autoSpaceDN w:val="0"/>
              <w:adjustRightInd w:val="0"/>
              <w:jc w:val="both"/>
              <w:rPr>
                <w:rFonts w:ascii="Comic Sans MS" w:hAnsi="Comic Sans MS"/>
                <w:lang w:val="es-ES"/>
              </w:rPr>
            </w:pPr>
            <w:r w:rsidRPr="001A6A34">
              <w:rPr>
                <w:rFonts w:ascii="Comic Sans MS" w:hAnsi="Comic Sans MS"/>
                <w:lang w:val="es-ES"/>
              </w:rPr>
              <w:t>Gobernador Departamental</w:t>
            </w:r>
          </w:p>
        </w:tc>
      </w:tr>
      <w:tr w:rsidR="00AD7105" w:rsidRPr="001A6A34" w14:paraId="45C4372C" w14:textId="77777777" w:rsidTr="006005BB">
        <w:tc>
          <w:tcPr>
            <w:tcW w:w="4320" w:type="dxa"/>
          </w:tcPr>
          <w:p w14:paraId="6B32F763" w14:textId="77777777" w:rsidR="00AD7105" w:rsidRDefault="00AD7105" w:rsidP="006005BB">
            <w:pPr>
              <w:widowControl w:val="0"/>
              <w:autoSpaceDE w:val="0"/>
              <w:autoSpaceDN w:val="0"/>
              <w:adjustRightInd w:val="0"/>
              <w:jc w:val="both"/>
              <w:rPr>
                <w:rFonts w:ascii="Comic Sans MS" w:hAnsi="Comic Sans MS"/>
                <w:lang w:val="es-ES"/>
              </w:rPr>
            </w:pPr>
          </w:p>
          <w:p w14:paraId="1D499238" w14:textId="77777777" w:rsidR="00AD7105" w:rsidRPr="001A6A34" w:rsidRDefault="00AD7105" w:rsidP="006005BB">
            <w:pPr>
              <w:widowControl w:val="0"/>
              <w:autoSpaceDE w:val="0"/>
              <w:autoSpaceDN w:val="0"/>
              <w:adjustRightInd w:val="0"/>
              <w:jc w:val="both"/>
              <w:rPr>
                <w:rFonts w:ascii="Comic Sans MS" w:hAnsi="Comic Sans MS"/>
                <w:lang w:val="es-ES"/>
              </w:rPr>
            </w:pPr>
            <w:r>
              <w:rPr>
                <w:rFonts w:ascii="Comic Sans MS" w:hAnsi="Comic Sans MS"/>
                <w:lang w:val="es-ES"/>
              </w:rPr>
              <w:t>Lic. Eduardo Alfredo Marroquín   Velásquez</w:t>
            </w:r>
          </w:p>
          <w:p w14:paraId="2A7B2E8F" w14:textId="77777777" w:rsidR="00AD7105" w:rsidRPr="001A6A34" w:rsidRDefault="00AD7105" w:rsidP="006005BB">
            <w:pPr>
              <w:widowControl w:val="0"/>
              <w:autoSpaceDE w:val="0"/>
              <w:autoSpaceDN w:val="0"/>
              <w:adjustRightInd w:val="0"/>
              <w:jc w:val="both"/>
              <w:rPr>
                <w:rFonts w:ascii="Comic Sans MS" w:hAnsi="Comic Sans MS"/>
                <w:lang w:val="es-ES"/>
              </w:rPr>
            </w:pPr>
          </w:p>
        </w:tc>
        <w:tc>
          <w:tcPr>
            <w:tcW w:w="3672" w:type="dxa"/>
          </w:tcPr>
          <w:p w14:paraId="52B5F0FA" w14:textId="77777777" w:rsidR="00AD7105" w:rsidRPr="001A6A34" w:rsidRDefault="00AD7105" w:rsidP="006005BB">
            <w:pPr>
              <w:widowControl w:val="0"/>
              <w:autoSpaceDE w:val="0"/>
              <w:autoSpaceDN w:val="0"/>
              <w:adjustRightInd w:val="0"/>
              <w:jc w:val="both"/>
              <w:rPr>
                <w:rFonts w:ascii="Comic Sans MS" w:hAnsi="Comic Sans MS"/>
                <w:lang w:val="es-ES"/>
              </w:rPr>
            </w:pPr>
          </w:p>
          <w:p w14:paraId="28EA762C" w14:textId="77777777" w:rsidR="00AD7105" w:rsidRPr="001A6A34" w:rsidRDefault="00AD7105" w:rsidP="006005BB">
            <w:pPr>
              <w:widowControl w:val="0"/>
              <w:autoSpaceDE w:val="0"/>
              <w:autoSpaceDN w:val="0"/>
              <w:adjustRightInd w:val="0"/>
              <w:jc w:val="both"/>
              <w:rPr>
                <w:rFonts w:ascii="Comic Sans MS" w:hAnsi="Comic Sans MS"/>
                <w:lang w:val="es-ES"/>
              </w:rPr>
            </w:pPr>
            <w:r>
              <w:rPr>
                <w:rFonts w:ascii="Comic Sans MS" w:hAnsi="Comic Sans MS"/>
                <w:lang w:val="es-ES"/>
              </w:rPr>
              <w:t xml:space="preserve">Director del </w:t>
            </w:r>
            <w:r w:rsidRPr="001A6A34">
              <w:rPr>
                <w:rFonts w:ascii="Comic Sans MS" w:hAnsi="Comic Sans MS"/>
                <w:lang w:val="es-ES"/>
              </w:rPr>
              <w:t>POA</w:t>
            </w:r>
            <w:r>
              <w:rPr>
                <w:rFonts w:ascii="Comic Sans MS" w:hAnsi="Comic Sans MS"/>
                <w:lang w:val="es-ES"/>
              </w:rPr>
              <w:t xml:space="preserve"> (Jefe Administrativo-Financiero)</w:t>
            </w:r>
          </w:p>
        </w:tc>
      </w:tr>
      <w:tr w:rsidR="00AD7105" w:rsidRPr="001A6A34" w14:paraId="67B6DE9F" w14:textId="77777777" w:rsidTr="006005BB">
        <w:tc>
          <w:tcPr>
            <w:tcW w:w="4320" w:type="dxa"/>
          </w:tcPr>
          <w:p w14:paraId="13856DE0" w14:textId="77777777" w:rsidR="00AD7105" w:rsidRPr="001A6A34" w:rsidRDefault="00AD7105" w:rsidP="006005BB">
            <w:pPr>
              <w:widowControl w:val="0"/>
              <w:autoSpaceDE w:val="0"/>
              <w:autoSpaceDN w:val="0"/>
              <w:adjustRightInd w:val="0"/>
              <w:jc w:val="both"/>
              <w:rPr>
                <w:rFonts w:ascii="Comic Sans MS" w:hAnsi="Comic Sans MS"/>
                <w:lang w:val="es-ES"/>
              </w:rPr>
            </w:pPr>
          </w:p>
          <w:p w14:paraId="00D4EA85" w14:textId="77777777" w:rsidR="00AD7105" w:rsidRPr="001A6A34" w:rsidRDefault="00AD7105" w:rsidP="006005BB">
            <w:pPr>
              <w:widowControl w:val="0"/>
              <w:autoSpaceDE w:val="0"/>
              <w:autoSpaceDN w:val="0"/>
              <w:adjustRightInd w:val="0"/>
              <w:jc w:val="both"/>
              <w:rPr>
                <w:rFonts w:ascii="Comic Sans MS" w:hAnsi="Comic Sans MS"/>
                <w:lang w:val="es-ES"/>
              </w:rPr>
            </w:pPr>
            <w:r>
              <w:rPr>
                <w:rFonts w:ascii="Comic Sans MS" w:hAnsi="Comic Sans MS"/>
                <w:lang w:val="es-ES"/>
              </w:rPr>
              <w:t xml:space="preserve">Sr. </w:t>
            </w:r>
            <w:r w:rsidRPr="001A6A34">
              <w:rPr>
                <w:rFonts w:ascii="Comic Sans MS" w:hAnsi="Comic Sans MS"/>
                <w:lang w:val="es-ES"/>
              </w:rPr>
              <w:t>Mario Augusto González Vásquez</w:t>
            </w:r>
          </w:p>
        </w:tc>
        <w:tc>
          <w:tcPr>
            <w:tcW w:w="3672" w:type="dxa"/>
          </w:tcPr>
          <w:p w14:paraId="03359004" w14:textId="77777777" w:rsidR="00AD7105" w:rsidRPr="001A6A34" w:rsidRDefault="00AD7105" w:rsidP="006005BB">
            <w:pPr>
              <w:widowControl w:val="0"/>
              <w:autoSpaceDE w:val="0"/>
              <w:autoSpaceDN w:val="0"/>
              <w:adjustRightInd w:val="0"/>
              <w:jc w:val="both"/>
              <w:rPr>
                <w:rFonts w:ascii="Comic Sans MS" w:hAnsi="Comic Sans MS"/>
                <w:lang w:val="es-ES"/>
              </w:rPr>
            </w:pPr>
          </w:p>
          <w:p w14:paraId="38E29690" w14:textId="77777777" w:rsidR="00AD7105" w:rsidRPr="001A6A34" w:rsidRDefault="00AD7105" w:rsidP="006005BB">
            <w:pPr>
              <w:widowControl w:val="0"/>
              <w:autoSpaceDE w:val="0"/>
              <w:autoSpaceDN w:val="0"/>
              <w:adjustRightInd w:val="0"/>
              <w:jc w:val="both"/>
              <w:rPr>
                <w:rFonts w:ascii="Comic Sans MS" w:hAnsi="Comic Sans MS"/>
                <w:lang w:val="es-ES"/>
              </w:rPr>
            </w:pPr>
            <w:r>
              <w:rPr>
                <w:rFonts w:ascii="Comic Sans MS" w:hAnsi="Comic Sans MS"/>
                <w:lang w:val="es-ES"/>
              </w:rPr>
              <w:t>Subjefe Financiero Coordinador.</w:t>
            </w:r>
          </w:p>
        </w:tc>
      </w:tr>
      <w:tr w:rsidR="00AD7105" w:rsidRPr="001A6A34" w14:paraId="24F73D67" w14:textId="77777777" w:rsidTr="006005BB">
        <w:tc>
          <w:tcPr>
            <w:tcW w:w="4320" w:type="dxa"/>
          </w:tcPr>
          <w:p w14:paraId="6D877637" w14:textId="77777777" w:rsidR="00AD7105" w:rsidRPr="001A6A34" w:rsidRDefault="00AD7105" w:rsidP="006005BB">
            <w:pPr>
              <w:widowControl w:val="0"/>
              <w:autoSpaceDE w:val="0"/>
              <w:autoSpaceDN w:val="0"/>
              <w:adjustRightInd w:val="0"/>
              <w:jc w:val="both"/>
              <w:rPr>
                <w:rFonts w:ascii="Comic Sans MS" w:hAnsi="Comic Sans MS"/>
                <w:lang w:val="es-ES"/>
              </w:rPr>
            </w:pPr>
          </w:p>
          <w:p w14:paraId="00CF10DF" w14:textId="77777777" w:rsidR="00AD7105" w:rsidRPr="001A6A34" w:rsidRDefault="00AD7105" w:rsidP="006005BB">
            <w:pPr>
              <w:widowControl w:val="0"/>
              <w:autoSpaceDE w:val="0"/>
              <w:autoSpaceDN w:val="0"/>
              <w:adjustRightInd w:val="0"/>
              <w:jc w:val="both"/>
              <w:rPr>
                <w:rFonts w:ascii="Comic Sans MS" w:hAnsi="Comic Sans MS"/>
                <w:lang w:val="es-ES"/>
              </w:rPr>
            </w:pPr>
            <w:r>
              <w:rPr>
                <w:rFonts w:ascii="Comic Sans MS" w:hAnsi="Comic Sans MS"/>
                <w:lang w:val="es-ES"/>
              </w:rPr>
              <w:t xml:space="preserve">Sra. </w:t>
            </w:r>
            <w:r w:rsidRPr="001A6A34">
              <w:rPr>
                <w:rFonts w:ascii="Comic Sans MS" w:hAnsi="Comic Sans MS"/>
                <w:lang w:val="es-ES"/>
              </w:rPr>
              <w:t>Odilia Valdez González</w:t>
            </w:r>
          </w:p>
        </w:tc>
        <w:tc>
          <w:tcPr>
            <w:tcW w:w="3672" w:type="dxa"/>
          </w:tcPr>
          <w:p w14:paraId="22C6FC47" w14:textId="77777777" w:rsidR="00AD7105" w:rsidRPr="001A6A34" w:rsidRDefault="00AD7105" w:rsidP="006005BB">
            <w:pPr>
              <w:widowControl w:val="0"/>
              <w:autoSpaceDE w:val="0"/>
              <w:autoSpaceDN w:val="0"/>
              <w:adjustRightInd w:val="0"/>
              <w:jc w:val="both"/>
              <w:rPr>
                <w:rFonts w:ascii="Comic Sans MS" w:hAnsi="Comic Sans MS"/>
                <w:lang w:val="es-ES"/>
              </w:rPr>
            </w:pPr>
          </w:p>
          <w:p w14:paraId="46C8EB4A" w14:textId="77777777" w:rsidR="00AD7105" w:rsidRPr="001A6A34" w:rsidRDefault="00AD7105" w:rsidP="006005BB">
            <w:pPr>
              <w:widowControl w:val="0"/>
              <w:autoSpaceDE w:val="0"/>
              <w:autoSpaceDN w:val="0"/>
              <w:adjustRightInd w:val="0"/>
              <w:jc w:val="both"/>
              <w:rPr>
                <w:rFonts w:ascii="Comic Sans MS" w:hAnsi="Comic Sans MS"/>
                <w:lang w:val="es-ES"/>
              </w:rPr>
            </w:pPr>
            <w:r>
              <w:rPr>
                <w:rFonts w:ascii="Comic Sans MS" w:hAnsi="Comic Sans MS"/>
                <w:lang w:val="es-ES"/>
              </w:rPr>
              <w:t xml:space="preserve">Asistente de </w:t>
            </w:r>
            <w:r w:rsidRPr="001A6A34">
              <w:rPr>
                <w:rFonts w:ascii="Comic Sans MS" w:hAnsi="Comic Sans MS"/>
                <w:lang w:val="es-ES"/>
              </w:rPr>
              <w:t>Compras</w:t>
            </w:r>
            <w:r>
              <w:rPr>
                <w:rFonts w:ascii="Comic Sans MS" w:hAnsi="Comic Sans MS"/>
                <w:lang w:val="es-ES"/>
              </w:rPr>
              <w:t>, colaboradora para las actualizaciones en el Sistema Web Poa.</w:t>
            </w:r>
          </w:p>
        </w:tc>
      </w:tr>
      <w:tr w:rsidR="00AD7105" w:rsidRPr="001A6A34" w14:paraId="7785ED94" w14:textId="77777777" w:rsidTr="006005BB">
        <w:tc>
          <w:tcPr>
            <w:tcW w:w="4320" w:type="dxa"/>
          </w:tcPr>
          <w:p w14:paraId="3BFB6D89" w14:textId="77777777" w:rsidR="00AD7105" w:rsidRPr="001A6A34" w:rsidRDefault="00AD7105" w:rsidP="006005BB">
            <w:pPr>
              <w:widowControl w:val="0"/>
              <w:autoSpaceDE w:val="0"/>
              <w:autoSpaceDN w:val="0"/>
              <w:adjustRightInd w:val="0"/>
              <w:jc w:val="both"/>
              <w:rPr>
                <w:rFonts w:ascii="Comic Sans MS" w:hAnsi="Comic Sans MS"/>
                <w:lang w:val="es-ES"/>
              </w:rPr>
            </w:pPr>
            <w:r>
              <w:rPr>
                <w:rFonts w:ascii="Comic Sans MS" w:hAnsi="Comic Sans MS"/>
                <w:lang w:val="es-ES"/>
              </w:rPr>
              <w:t xml:space="preserve">Sr. Carlos Augusto De Mata Chávez </w:t>
            </w:r>
          </w:p>
        </w:tc>
        <w:tc>
          <w:tcPr>
            <w:tcW w:w="3672" w:type="dxa"/>
          </w:tcPr>
          <w:p w14:paraId="37A607CC" w14:textId="77777777" w:rsidR="00AD7105" w:rsidRPr="001A6A34" w:rsidRDefault="00AD7105" w:rsidP="006005BB">
            <w:pPr>
              <w:widowControl w:val="0"/>
              <w:autoSpaceDE w:val="0"/>
              <w:autoSpaceDN w:val="0"/>
              <w:adjustRightInd w:val="0"/>
              <w:jc w:val="both"/>
              <w:rPr>
                <w:rFonts w:ascii="Comic Sans MS" w:hAnsi="Comic Sans MS"/>
                <w:lang w:val="es-ES"/>
              </w:rPr>
            </w:pPr>
            <w:r>
              <w:rPr>
                <w:rFonts w:ascii="Comic Sans MS" w:hAnsi="Comic Sans MS"/>
                <w:lang w:val="es-ES"/>
              </w:rPr>
              <w:t>Colaborador para los ingresos de ejecución de Metas Físicas en el Sistema Web Poa.</w:t>
            </w:r>
          </w:p>
        </w:tc>
      </w:tr>
    </w:tbl>
    <w:p w14:paraId="67F84A1D" w14:textId="77777777" w:rsidR="00AD7105" w:rsidRDefault="00AD7105" w:rsidP="00AD7105">
      <w:pPr>
        <w:widowControl w:val="0"/>
        <w:autoSpaceDE w:val="0"/>
        <w:autoSpaceDN w:val="0"/>
        <w:adjustRightInd w:val="0"/>
        <w:jc w:val="both"/>
        <w:rPr>
          <w:rFonts w:ascii="Times New Roman" w:hAnsi="Times New Roman"/>
          <w:lang w:val="es-ES"/>
        </w:rPr>
      </w:pPr>
    </w:p>
    <w:p w14:paraId="3B402469" w14:textId="77777777" w:rsidR="00AD7105" w:rsidRDefault="00AD7105" w:rsidP="00AD7105">
      <w:pPr>
        <w:widowControl w:val="0"/>
        <w:autoSpaceDE w:val="0"/>
        <w:autoSpaceDN w:val="0"/>
        <w:adjustRightInd w:val="0"/>
        <w:jc w:val="both"/>
        <w:rPr>
          <w:rFonts w:ascii="Times New Roman" w:hAnsi="Times New Roman"/>
          <w:lang w:val="es-ES"/>
        </w:rPr>
      </w:pPr>
    </w:p>
    <w:p w14:paraId="26C19CDF" w14:textId="77777777" w:rsidR="00AD7105" w:rsidRDefault="00AD7105" w:rsidP="00AD7105">
      <w:pPr>
        <w:widowControl w:val="0"/>
        <w:autoSpaceDE w:val="0"/>
        <w:autoSpaceDN w:val="0"/>
        <w:adjustRightInd w:val="0"/>
        <w:jc w:val="both"/>
        <w:rPr>
          <w:rFonts w:ascii="Times New Roman" w:hAnsi="Times New Roman"/>
          <w:lang w:val="es-ES"/>
        </w:rPr>
      </w:pPr>
    </w:p>
    <w:p w14:paraId="6CABF0D9" w14:textId="77777777" w:rsidR="00AD7105" w:rsidRDefault="00AD7105" w:rsidP="00AD7105">
      <w:pPr>
        <w:widowControl w:val="0"/>
        <w:autoSpaceDE w:val="0"/>
        <w:autoSpaceDN w:val="0"/>
        <w:adjustRightInd w:val="0"/>
        <w:jc w:val="both"/>
        <w:rPr>
          <w:rFonts w:ascii="Times New Roman" w:hAnsi="Times New Roman"/>
          <w:lang w:val="es-ES"/>
        </w:rPr>
      </w:pPr>
    </w:p>
    <w:p w14:paraId="1B43ACDF" w14:textId="77777777" w:rsidR="00AD7105" w:rsidRDefault="00AD7105" w:rsidP="00AD7105">
      <w:pPr>
        <w:widowControl w:val="0"/>
        <w:autoSpaceDE w:val="0"/>
        <w:autoSpaceDN w:val="0"/>
        <w:adjustRightInd w:val="0"/>
        <w:jc w:val="both"/>
        <w:rPr>
          <w:rFonts w:ascii="Times New Roman" w:hAnsi="Times New Roman"/>
          <w:lang w:val="es-ES"/>
        </w:rPr>
      </w:pPr>
    </w:p>
    <w:p w14:paraId="0E4B9A31" w14:textId="77777777" w:rsidR="00AD7105" w:rsidRDefault="00AD7105" w:rsidP="00AD7105">
      <w:pPr>
        <w:widowControl w:val="0"/>
        <w:autoSpaceDE w:val="0"/>
        <w:autoSpaceDN w:val="0"/>
        <w:adjustRightInd w:val="0"/>
        <w:jc w:val="both"/>
        <w:rPr>
          <w:rFonts w:ascii="Times New Roman" w:hAnsi="Times New Roman"/>
          <w:lang w:val="es-ES"/>
        </w:rPr>
      </w:pPr>
    </w:p>
    <w:p w14:paraId="0566FF9A" w14:textId="77777777" w:rsidR="00AD7105" w:rsidRDefault="00AD7105" w:rsidP="00AD7105">
      <w:pPr>
        <w:widowControl w:val="0"/>
        <w:autoSpaceDE w:val="0"/>
        <w:autoSpaceDN w:val="0"/>
        <w:adjustRightInd w:val="0"/>
        <w:jc w:val="both"/>
        <w:rPr>
          <w:rFonts w:ascii="Times New Roman" w:hAnsi="Times New Roman"/>
          <w:lang w:val="es-ES"/>
        </w:rPr>
      </w:pPr>
    </w:p>
    <w:p w14:paraId="5B687A74" w14:textId="77777777" w:rsidR="00AD7105" w:rsidRDefault="00AD7105" w:rsidP="00AD7105">
      <w:pPr>
        <w:widowControl w:val="0"/>
        <w:autoSpaceDE w:val="0"/>
        <w:autoSpaceDN w:val="0"/>
        <w:adjustRightInd w:val="0"/>
        <w:jc w:val="both"/>
        <w:rPr>
          <w:rFonts w:ascii="Times New Roman" w:hAnsi="Times New Roman"/>
          <w:lang w:val="es-ES"/>
        </w:rPr>
      </w:pPr>
    </w:p>
    <w:p w14:paraId="522EA73B" w14:textId="77777777" w:rsidR="00AD7105" w:rsidRDefault="00AD7105" w:rsidP="00AD7105">
      <w:pPr>
        <w:widowControl w:val="0"/>
        <w:autoSpaceDE w:val="0"/>
        <w:autoSpaceDN w:val="0"/>
        <w:adjustRightInd w:val="0"/>
        <w:jc w:val="both"/>
        <w:rPr>
          <w:rFonts w:ascii="Times New Roman" w:hAnsi="Times New Roman"/>
          <w:lang w:val="es-ES"/>
        </w:rPr>
      </w:pPr>
    </w:p>
    <w:p w14:paraId="62D25C45" w14:textId="77777777" w:rsidR="00AD7105" w:rsidRDefault="00AD7105" w:rsidP="00AD7105">
      <w:pPr>
        <w:widowControl w:val="0"/>
        <w:autoSpaceDE w:val="0"/>
        <w:autoSpaceDN w:val="0"/>
        <w:adjustRightInd w:val="0"/>
        <w:jc w:val="both"/>
        <w:rPr>
          <w:rFonts w:ascii="Times New Roman" w:hAnsi="Times New Roman"/>
          <w:lang w:val="es-ES"/>
        </w:rPr>
      </w:pPr>
    </w:p>
    <w:p w14:paraId="3B2ABB1A" w14:textId="77777777" w:rsidR="00AD7105" w:rsidRDefault="00AD7105" w:rsidP="00AD7105">
      <w:pPr>
        <w:widowControl w:val="0"/>
        <w:autoSpaceDE w:val="0"/>
        <w:autoSpaceDN w:val="0"/>
        <w:adjustRightInd w:val="0"/>
        <w:jc w:val="both"/>
        <w:rPr>
          <w:rFonts w:ascii="Times New Roman" w:hAnsi="Times New Roman"/>
          <w:lang w:val="es-ES"/>
        </w:rPr>
      </w:pPr>
    </w:p>
    <w:p w14:paraId="7158ADD5" w14:textId="77777777" w:rsidR="00AD7105" w:rsidRDefault="00AD7105" w:rsidP="00AD7105">
      <w:pPr>
        <w:widowControl w:val="0"/>
        <w:autoSpaceDE w:val="0"/>
        <w:autoSpaceDN w:val="0"/>
        <w:adjustRightInd w:val="0"/>
        <w:jc w:val="both"/>
        <w:rPr>
          <w:rFonts w:ascii="Times New Roman" w:hAnsi="Times New Roman"/>
          <w:lang w:val="es-ES"/>
        </w:rPr>
      </w:pPr>
    </w:p>
    <w:p w14:paraId="7211B8F7" w14:textId="77777777" w:rsidR="00AD7105" w:rsidRDefault="00AD7105" w:rsidP="00AD7105">
      <w:pPr>
        <w:widowControl w:val="0"/>
        <w:autoSpaceDE w:val="0"/>
        <w:autoSpaceDN w:val="0"/>
        <w:adjustRightInd w:val="0"/>
        <w:jc w:val="both"/>
        <w:rPr>
          <w:rFonts w:ascii="Times New Roman" w:hAnsi="Times New Roman"/>
          <w:lang w:val="es-ES"/>
        </w:rPr>
      </w:pPr>
    </w:p>
    <w:p w14:paraId="2CF1CDD9" w14:textId="77777777" w:rsidR="00AD7105" w:rsidRDefault="00AD7105" w:rsidP="00AD7105">
      <w:pPr>
        <w:widowControl w:val="0"/>
        <w:autoSpaceDE w:val="0"/>
        <w:autoSpaceDN w:val="0"/>
        <w:adjustRightInd w:val="0"/>
        <w:jc w:val="both"/>
        <w:rPr>
          <w:rFonts w:ascii="Times New Roman" w:hAnsi="Times New Roman"/>
          <w:lang w:val="es-ES"/>
        </w:rPr>
      </w:pPr>
    </w:p>
    <w:p w14:paraId="5372C9E2" w14:textId="77777777" w:rsidR="00AD7105" w:rsidRDefault="00AD7105" w:rsidP="00AD7105">
      <w:pPr>
        <w:widowControl w:val="0"/>
        <w:autoSpaceDE w:val="0"/>
        <w:autoSpaceDN w:val="0"/>
        <w:adjustRightInd w:val="0"/>
        <w:jc w:val="both"/>
        <w:rPr>
          <w:rFonts w:ascii="Times New Roman" w:hAnsi="Times New Roman"/>
          <w:lang w:val="es-ES"/>
        </w:rPr>
      </w:pPr>
    </w:p>
    <w:p w14:paraId="75B7CAF3" w14:textId="77777777" w:rsidR="00AD7105" w:rsidRDefault="00AD7105" w:rsidP="00AD7105">
      <w:pPr>
        <w:widowControl w:val="0"/>
        <w:autoSpaceDE w:val="0"/>
        <w:autoSpaceDN w:val="0"/>
        <w:adjustRightInd w:val="0"/>
        <w:jc w:val="both"/>
        <w:rPr>
          <w:rFonts w:ascii="Times New Roman" w:hAnsi="Times New Roman"/>
          <w:lang w:val="es-ES"/>
        </w:rPr>
      </w:pPr>
    </w:p>
    <w:p w14:paraId="26F1C30A" w14:textId="77777777" w:rsidR="00AD7105" w:rsidRDefault="00AD7105" w:rsidP="00AD7105">
      <w:pPr>
        <w:widowControl w:val="0"/>
        <w:autoSpaceDE w:val="0"/>
        <w:autoSpaceDN w:val="0"/>
        <w:adjustRightInd w:val="0"/>
        <w:jc w:val="both"/>
        <w:rPr>
          <w:rFonts w:ascii="Times New Roman" w:hAnsi="Times New Roman"/>
          <w:lang w:val="es-ES"/>
        </w:rPr>
      </w:pPr>
    </w:p>
    <w:p w14:paraId="23D42CBA" w14:textId="77777777" w:rsidR="00AD7105" w:rsidRDefault="00AD7105" w:rsidP="00AD7105">
      <w:pPr>
        <w:widowControl w:val="0"/>
        <w:autoSpaceDE w:val="0"/>
        <w:autoSpaceDN w:val="0"/>
        <w:adjustRightInd w:val="0"/>
        <w:jc w:val="both"/>
        <w:rPr>
          <w:rFonts w:ascii="Times New Roman" w:hAnsi="Times New Roman"/>
          <w:lang w:val="es-ES"/>
        </w:rPr>
      </w:pPr>
    </w:p>
    <w:p w14:paraId="1DC4AA19" w14:textId="77777777" w:rsidR="00AD7105" w:rsidRDefault="00AD7105" w:rsidP="00AD7105">
      <w:pPr>
        <w:widowControl w:val="0"/>
        <w:autoSpaceDE w:val="0"/>
        <w:autoSpaceDN w:val="0"/>
        <w:adjustRightInd w:val="0"/>
        <w:jc w:val="both"/>
        <w:rPr>
          <w:rFonts w:ascii="Times New Roman" w:hAnsi="Times New Roman"/>
          <w:lang w:val="es-ES"/>
        </w:rPr>
      </w:pPr>
    </w:p>
    <w:p w14:paraId="1CBE4259" w14:textId="77777777" w:rsidR="00AD7105" w:rsidRDefault="00AD7105" w:rsidP="00AD7105">
      <w:pPr>
        <w:widowControl w:val="0"/>
        <w:autoSpaceDE w:val="0"/>
        <w:autoSpaceDN w:val="0"/>
        <w:adjustRightInd w:val="0"/>
        <w:jc w:val="both"/>
        <w:rPr>
          <w:rFonts w:ascii="Times New Roman" w:hAnsi="Times New Roman"/>
          <w:lang w:val="es-ES"/>
        </w:rPr>
      </w:pPr>
    </w:p>
    <w:p w14:paraId="4A040BD3" w14:textId="77777777" w:rsidR="00AD7105" w:rsidRDefault="00AD7105" w:rsidP="00AD7105">
      <w:pPr>
        <w:widowControl w:val="0"/>
        <w:autoSpaceDE w:val="0"/>
        <w:autoSpaceDN w:val="0"/>
        <w:adjustRightInd w:val="0"/>
        <w:jc w:val="both"/>
        <w:rPr>
          <w:rFonts w:ascii="Times New Roman" w:hAnsi="Times New Roman"/>
          <w:lang w:val="es-ES"/>
        </w:rPr>
      </w:pPr>
    </w:p>
    <w:p w14:paraId="7D52F1DB" w14:textId="77777777" w:rsidR="00EB47B8" w:rsidRDefault="00EB47B8"/>
    <w:sectPr w:rsidR="00EB47B8" w:rsidSect="00A632F2">
      <w:footerReference w:type="default" r:id="rId8"/>
      <w:pgSz w:w="12240" w:h="15840" w:code="1"/>
      <w:pgMar w:top="1701" w:right="1077" w:bottom="1701"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8009" w14:textId="77777777" w:rsidR="00A632F2" w:rsidRPr="009A77C1" w:rsidRDefault="00AD7105" w:rsidP="009A77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8C57" w14:textId="77777777" w:rsidR="00A632F2" w:rsidRPr="009D5308" w:rsidRDefault="00AD7105" w:rsidP="00134CB1">
    <w:pPr>
      <w:pStyle w:val="Piedepgina"/>
      <w:framePr w:wrap="around" w:vAnchor="text" w:hAnchor="margin" w:xAlign="right" w:y="1"/>
      <w:rPr>
        <w:rStyle w:val="Nmerodepgina"/>
        <w:rFonts w:ascii="Garamond" w:hAnsi="Garamond"/>
        <w:sz w:val="22"/>
        <w:szCs w:val="22"/>
      </w:rPr>
    </w:pPr>
    <w:r w:rsidRPr="009D5308">
      <w:rPr>
        <w:rStyle w:val="Nmerodepgina"/>
        <w:rFonts w:ascii="Garamond" w:hAnsi="Garamond"/>
        <w:sz w:val="22"/>
        <w:szCs w:val="22"/>
      </w:rPr>
      <w:fldChar w:fldCharType="begin"/>
    </w:r>
    <w:r w:rsidRPr="009D5308">
      <w:rPr>
        <w:rStyle w:val="Nmerodepgina"/>
        <w:rFonts w:ascii="Garamond" w:hAnsi="Garamond"/>
        <w:sz w:val="22"/>
        <w:szCs w:val="22"/>
      </w:rPr>
      <w:instrText xml:space="preserve">PAGE  </w:instrText>
    </w:r>
    <w:r w:rsidRPr="009D5308">
      <w:rPr>
        <w:rStyle w:val="Nmerodepgina"/>
        <w:rFonts w:ascii="Garamond" w:hAnsi="Garamond"/>
        <w:sz w:val="22"/>
        <w:szCs w:val="22"/>
      </w:rPr>
      <w:fldChar w:fldCharType="separate"/>
    </w:r>
    <w:r>
      <w:rPr>
        <w:rStyle w:val="Nmerodepgina"/>
        <w:rFonts w:ascii="Garamond" w:hAnsi="Garamond"/>
        <w:noProof/>
        <w:sz w:val="22"/>
        <w:szCs w:val="22"/>
      </w:rPr>
      <w:t>16</w:t>
    </w:r>
    <w:r w:rsidRPr="009D5308">
      <w:rPr>
        <w:rStyle w:val="Nmerodepgina"/>
        <w:rFonts w:ascii="Garamond" w:hAnsi="Garamond"/>
        <w:sz w:val="22"/>
        <w:szCs w:val="22"/>
      </w:rPr>
      <w:fldChar w:fldCharType="end"/>
    </w:r>
  </w:p>
  <w:p w14:paraId="39BDB82D" w14:textId="77777777" w:rsidR="00A632F2" w:rsidRDefault="00AD7105" w:rsidP="00B576F7">
    <w:pPr>
      <w:pStyle w:val="Piedepgina"/>
      <w:pBdr>
        <w:top w:val="single" w:sz="4" w:space="0" w:color="auto"/>
      </w:pBdr>
      <w:ind w:right="360"/>
    </w:pPr>
  </w:p>
  <w:p w14:paraId="3E4F76A2" w14:textId="77777777" w:rsidR="00A632F2" w:rsidRDefault="00AD7105" w:rsidP="00B576F7">
    <w:pPr>
      <w:pStyle w:val="Piedepgina"/>
      <w:pBdr>
        <w:top w:val="single" w:sz="4" w:space="0" w:color="auto"/>
      </w:pBdr>
      <w:ind w:right="360"/>
    </w:pPr>
  </w:p>
  <w:p w14:paraId="0986E7FE" w14:textId="77777777" w:rsidR="00A632F2" w:rsidRDefault="00AD7105" w:rsidP="00B576F7">
    <w:pPr>
      <w:pStyle w:val="Piedepgina"/>
      <w:pBdr>
        <w:top w:val="single" w:sz="4" w:space="0" w:color="auto"/>
      </w:pBd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7230E"/>
    <w:multiLevelType w:val="hybridMultilevel"/>
    <w:tmpl w:val="FF0645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33D1166F"/>
    <w:multiLevelType w:val="hybridMultilevel"/>
    <w:tmpl w:val="B428F6AC"/>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35D55844"/>
    <w:multiLevelType w:val="hybridMultilevel"/>
    <w:tmpl w:val="8B047A5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4664C"/>
    <w:multiLevelType w:val="hybridMultilevel"/>
    <w:tmpl w:val="998652D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46C07F79"/>
    <w:multiLevelType w:val="hybridMultilevel"/>
    <w:tmpl w:val="107CB0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6846F1"/>
    <w:multiLevelType w:val="hybridMultilevel"/>
    <w:tmpl w:val="B428F6AC"/>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59BD6F30"/>
    <w:multiLevelType w:val="hybridMultilevel"/>
    <w:tmpl w:val="A4469FD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6A865615"/>
    <w:multiLevelType w:val="hybridMultilevel"/>
    <w:tmpl w:val="E7BA8D88"/>
    <w:lvl w:ilvl="0" w:tplc="0C0A0005">
      <w:start w:val="1"/>
      <w:numFmt w:val="bullet"/>
      <w:lvlText w:val=""/>
      <w:lvlJc w:val="left"/>
      <w:pPr>
        <w:tabs>
          <w:tab w:val="num" w:pos="1776"/>
        </w:tabs>
        <w:ind w:left="1776" w:hanging="360"/>
      </w:pPr>
      <w:rPr>
        <w:rFonts w:ascii="Wingdings" w:hAnsi="Wingdings" w:hint="default"/>
      </w:rPr>
    </w:lvl>
    <w:lvl w:ilvl="1" w:tplc="1BECA518">
      <w:numFmt w:val="bullet"/>
      <w:lvlText w:val="-"/>
      <w:lvlJc w:val="left"/>
      <w:pPr>
        <w:tabs>
          <w:tab w:val="num" w:pos="2496"/>
        </w:tabs>
        <w:ind w:left="2496" w:hanging="360"/>
      </w:pPr>
      <w:rPr>
        <w:rFonts w:ascii="Verdana" w:eastAsia="Franklin Gothic Medium" w:hAnsi="Verdana" w:cs="Franklin Gothic Medium"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 w15:restartNumberingAfterBreak="0">
    <w:nsid w:val="6C4136D5"/>
    <w:multiLevelType w:val="hybridMultilevel"/>
    <w:tmpl w:val="985C7D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07765E4"/>
    <w:multiLevelType w:val="hybridMultilevel"/>
    <w:tmpl w:val="48600AE2"/>
    <w:lvl w:ilvl="0" w:tplc="F5A8E1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1AF0B78"/>
    <w:multiLevelType w:val="hybridMultilevel"/>
    <w:tmpl w:val="71122102"/>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F93F11"/>
    <w:multiLevelType w:val="hybridMultilevel"/>
    <w:tmpl w:val="73E241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F7B73AC"/>
    <w:multiLevelType w:val="hybridMultilevel"/>
    <w:tmpl w:val="241CC9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6"/>
  </w:num>
  <w:num w:numId="5">
    <w:abstractNumId w:val="0"/>
  </w:num>
  <w:num w:numId="6">
    <w:abstractNumId w:val="4"/>
  </w:num>
  <w:num w:numId="7">
    <w:abstractNumId w:val="7"/>
  </w:num>
  <w:num w:numId="8">
    <w:abstractNumId w:val="8"/>
  </w:num>
  <w:num w:numId="9">
    <w:abstractNumId w:val="2"/>
  </w:num>
  <w:num w:numId="10">
    <w:abstractNumId w:val="9"/>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05"/>
    <w:rsid w:val="00AD7105"/>
    <w:rsid w:val="00EB47B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37E15C2C"/>
  <w15:chartTrackingRefBased/>
  <w15:docId w15:val="{0567A5A2-DD3F-4EA9-BFB0-3C1BBD7A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05"/>
    <w:pPr>
      <w:spacing w:after="0" w:line="240" w:lineRule="auto"/>
    </w:pPr>
    <w:rPr>
      <w:rFonts w:ascii="Arial" w:eastAsia="Times New Roman" w:hAnsi="Arial"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7105"/>
    <w:pPr>
      <w:jc w:val="both"/>
    </w:pPr>
    <w:rPr>
      <w:szCs w:val="20"/>
      <w:lang w:val="es-MX" w:eastAsia="es-ES"/>
    </w:rPr>
  </w:style>
  <w:style w:type="character" w:customStyle="1" w:styleId="TextoindependienteCar">
    <w:name w:val="Texto independiente Car"/>
    <w:basedOn w:val="Fuentedeprrafopredeter"/>
    <w:link w:val="Textoindependiente"/>
    <w:rsid w:val="00AD7105"/>
    <w:rPr>
      <w:rFonts w:ascii="Arial" w:eastAsia="Times New Roman" w:hAnsi="Arial" w:cs="Times New Roman"/>
      <w:sz w:val="24"/>
      <w:szCs w:val="20"/>
      <w:lang w:val="es-MX" w:eastAsia="es-ES"/>
    </w:rPr>
  </w:style>
  <w:style w:type="paragraph" w:styleId="Piedepgina">
    <w:name w:val="footer"/>
    <w:basedOn w:val="Normal"/>
    <w:link w:val="PiedepginaCar"/>
    <w:uiPriority w:val="99"/>
    <w:rsid w:val="00AD7105"/>
    <w:pPr>
      <w:tabs>
        <w:tab w:val="center" w:pos="4252"/>
        <w:tab w:val="right" w:pos="8504"/>
      </w:tabs>
    </w:pPr>
  </w:style>
  <w:style w:type="character" w:customStyle="1" w:styleId="PiedepginaCar">
    <w:name w:val="Pie de página Car"/>
    <w:basedOn w:val="Fuentedeprrafopredeter"/>
    <w:link w:val="Piedepgina"/>
    <w:uiPriority w:val="99"/>
    <w:rsid w:val="00AD7105"/>
    <w:rPr>
      <w:rFonts w:ascii="Arial" w:eastAsia="Times New Roman" w:hAnsi="Arial" w:cs="Times New Roman"/>
      <w:sz w:val="24"/>
      <w:szCs w:val="24"/>
      <w:lang w:val="en-US" w:eastAsia="es-MX"/>
    </w:rPr>
  </w:style>
  <w:style w:type="character" w:styleId="Nmerodepgina">
    <w:name w:val="page number"/>
    <w:basedOn w:val="Fuentedeprrafopredeter"/>
    <w:rsid w:val="00AD7105"/>
  </w:style>
  <w:style w:type="paragraph" w:styleId="Prrafodelista">
    <w:name w:val="List Paragraph"/>
    <w:basedOn w:val="Normal"/>
    <w:uiPriority w:val="34"/>
    <w:qFormat/>
    <w:rsid w:val="00AD710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3780</Words>
  <Characters>20796</Characters>
  <Application>Microsoft Office Word</Application>
  <DocSecurity>0</DocSecurity>
  <Lines>173</Lines>
  <Paragraphs>49</Paragraphs>
  <ScaleCrop>false</ScaleCrop>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GONZALEZ</dc:creator>
  <cp:keywords/>
  <dc:description/>
  <cp:lastModifiedBy>MARIO GONZALEZ</cp:lastModifiedBy>
  <cp:revision>1</cp:revision>
  <dcterms:created xsi:type="dcterms:W3CDTF">2021-02-15T13:33:00Z</dcterms:created>
  <dcterms:modified xsi:type="dcterms:W3CDTF">2021-02-15T13:35:00Z</dcterms:modified>
</cp:coreProperties>
</file>